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pPr w:vertAnchor="text" w:horzAnchor="page" w:leftFromText="180" w:rightFromText="180" w:tblpX="1574" w:tblpY="174"/>
        <w:tblOverlap w:val="never"/>
        <w:tblW w:w="9606" w:type="dxa"/>
        <w:jc w:val="left"/>
        <w:tblInd w:w="108" w:type="dxa"/>
        <w:tblLayout w:type="fixed"/>
        <w:tblCellMar>
          <w:top w:w="0" w:type="dxa"/>
          <w:left w:w="108" w:type="dxa"/>
          <w:bottom w:w="0" w:type="dxa"/>
          <w:right w:w="108" w:type="dxa"/>
        </w:tblCellMar>
        <w:tblLook w:val="0000" w:noHBand="0" w:noVBand="0" w:firstColumn="0" w:lastRow="0" w:lastColumn="0" w:firstRow="0"/>
      </w:tblPr>
      <w:tblGrid>
        <w:gridCol w:w="3611"/>
        <w:gridCol w:w="5994"/>
      </w:tblGrid>
      <w:tr>
        <w:trPr/>
        <w:tc>
          <w:tcPr>
            <w:tcW w:w="3611" w:type="dxa"/>
            <w:tcBorders/>
          </w:tcPr>
          <w:p>
            <w:pPr>
              <w:pStyle w:val="Normal"/>
              <w:spacing w:lineRule="auto" w:line="312" w:before="120" w:after="120"/>
              <w:ind w:right="-193"/>
              <w:jc w:val="center"/>
              <w:rPr>
                <w:rFonts w:ascii="Times New Roman" w:hAnsi="Times New Roman" w:eastAsia="Times New Roman" w:cs="Times New Roman"/>
                <w:b/>
                <w:bCs/>
                <w:sz w:val="24"/>
                <w:szCs w:val="24"/>
              </w:rPr>
            </w:pPr>
            <w:r>
              <w:rPr/>
              <w:drawing>
                <wp:inline distT="0" distB="0" distL="0" distR="0">
                  <wp:extent cx="396240" cy="403860"/>
                  <wp:effectExtent l="0" t="0" r="0" b="0"/>
                  <wp:docPr id="1" name="Picture 4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4" descr=""/>
                          <pic:cNvPicPr>
                            <a:picLocks noChangeAspect="1" noChangeArrowheads="1"/>
                          </pic:cNvPicPr>
                        </pic:nvPicPr>
                        <pic:blipFill>
                          <a:blip r:embed="rId2"/>
                          <a:srcRect l="0" t="0" r="73460" b="0"/>
                          <a:stretch>
                            <a:fillRect/>
                          </a:stretch>
                        </pic:blipFill>
                        <pic:spPr bwMode="auto">
                          <a:xfrm>
                            <a:off x="0" y="0"/>
                            <a:ext cx="396240" cy="403860"/>
                          </a:xfrm>
                          <a:prstGeom prst="rect">
                            <a:avLst/>
                          </a:prstGeom>
                          <a:noFill/>
                        </pic:spPr>
                      </pic:pic>
                    </a:graphicData>
                  </a:graphic>
                </wp:inline>
              </w:drawing>
            </w:r>
          </w:p>
          <w:p>
            <w:pPr>
              <w:pStyle w:val="Normal"/>
              <w:spacing w:lineRule="auto" w:line="276" w:before="0" w:after="60"/>
              <w:jc w:val="center"/>
              <w:rPr>
                <w:rFonts w:cs="Times New Roman"/>
                <w:b/>
                <w:sz w:val="26"/>
                <w:szCs w:val="26"/>
              </w:rPr>
            </w:pPr>
            <w:r>
              <w:rPr>
                <w:rFonts w:cs="Times New Roman" w:ascii="Times New Roman" w:hAnsi="Times New Roman"/>
                <w:b/>
                <w:sz w:val="26"/>
                <w:szCs w:val="26"/>
              </w:rPr>
              <mc:AlternateContent>
                <mc:Choice Requires="wps">
                  <w:drawing>
                    <wp:anchor behindDoc="0" distT="1905" distB="1905" distL="1905" distR="1905" simplePos="0" locked="0" layoutInCell="1" allowOverlap="1" relativeHeight="4" wp14:anchorId="3CB9F927">
                      <wp:simplePos x="0" y="0"/>
                      <wp:positionH relativeFrom="column">
                        <wp:posOffset>430530</wp:posOffset>
                      </wp:positionH>
                      <wp:positionV relativeFrom="paragraph">
                        <wp:posOffset>480060</wp:posOffset>
                      </wp:positionV>
                      <wp:extent cx="1200150" cy="635"/>
                      <wp:effectExtent l="1905" t="1905" r="1905" b="1905"/>
                      <wp:wrapNone/>
                      <wp:docPr id="2" name="Straight Connector 3"/>
                      <a:graphic xmlns:a="http://schemas.openxmlformats.org/drawingml/2006/main">
                        <a:graphicData uri="http://schemas.microsoft.com/office/word/2010/wordprocessingShape">
                          <wps:wsp>
                            <wps:cNvSpPr/>
                            <wps:spPr>
                              <a:xfrm>
                                <a:off x="0" y="0"/>
                                <a:ext cx="1200240" cy="720"/>
                              </a:xfrm>
                              <a:prstGeom prst="line">
                                <a:avLst/>
                              </a:prstGeom>
                              <a:ln w="3175">
                                <a:solidFill>
                                  <a:srgbClr val="000000"/>
                                </a:solidFill>
                                <a:round/>
                              </a:ln>
                            </wps:spPr>
                            <wps:style>
                              <a:lnRef idx="0"/>
                              <a:fillRef idx="0"/>
                              <a:effectRef idx="0"/>
                              <a:fontRef idx="minor"/>
                            </wps:style>
                            <wps:bodyPr/>
                          </wps:wsp>
                        </a:graphicData>
                      </a:graphic>
                    </wp:anchor>
                  </w:drawing>
                </mc:Choice>
                <mc:Fallback>
                  <w:pict>
                    <v:line id="shape_0" from="33.9pt,37.8pt" to="128.35pt,37.8pt" ID="Straight Connector 3" stroked="t" o:allowincell="t" style="position:absolute" wp14:anchorId="3CB9F927">
                      <v:stroke color="black" weight="3240" joinstyle="round" endcap="flat"/>
                      <v:fill o:detectmouseclick="t" on="false"/>
                      <w10:wrap type="none"/>
                    </v:line>
                  </w:pict>
                </mc:Fallback>
              </mc:AlternateContent>
              <w:t>CHỦ ĐẦU TƯ/</w:t>
            </w:r>
            <w:r>
              <w:rPr>
                <w:rFonts w:eastAsia="Times New Roman" w:cs="Times New Roman" w:ascii="Times New Roman" w:hAnsi="Times New Roman"/>
                <w:b/>
                <w:bCs/>
                <w:sz w:val="24"/>
                <w:szCs w:val="24"/>
              </w:rPr>
              <w:br/>
            </w:r>
            <w:r>
              <w:rPr>
                <w:rFonts w:eastAsia="Times New Roman" w:cs="Times New Roman" w:ascii="Times New Roman" w:hAnsi="Times New Roman"/>
                <w:b/>
                <w:bCs/>
                <w:sz w:val="26"/>
                <w:szCs w:val="26"/>
              </w:rPr>
              <w:t>ĐƠN VỊ PHÂN PHỐI</w:t>
            </w:r>
          </w:p>
        </w:tc>
        <w:tc>
          <w:tcPr>
            <w:tcW w:w="5994" w:type="dxa"/>
            <w:tcBorders/>
          </w:tcPr>
          <w:p>
            <w:pPr>
              <w:pStyle w:val="Normal"/>
              <w:spacing w:lineRule="auto" w:line="312" w:before="120" w:after="120"/>
              <w:ind w:right="-193"/>
              <w:jc w:val="center"/>
              <w:rPr>
                <w:rFonts w:ascii="Times New Roman" w:hAnsi="Times New Roman" w:eastAsia="Times New Roman" w:cs="Times New Roman"/>
                <w:b/>
                <w:bCs/>
                <w:sz w:val="26"/>
                <w:szCs w:val="26"/>
              </w:rPr>
            </w:pPr>
            <w:r>
              <w:rPr>
                <w:rFonts w:eastAsia="Times New Roman" w:cs="Times New Roman" w:ascii="Times New Roman" w:hAnsi="Times New Roman"/>
                <w:b/>
                <w:bCs/>
                <w:sz w:val="26"/>
                <w:szCs w:val="26"/>
              </w:rPr>
            </w:r>
          </w:p>
          <w:p>
            <w:pPr>
              <w:pStyle w:val="Normal"/>
              <w:spacing w:lineRule="auto" w:line="312" w:before="120" w:after="120"/>
              <w:ind w:right="-193"/>
              <w:jc w:val="center"/>
              <w:rPr>
                <w:rFonts w:ascii="Times New Roman" w:hAnsi="Times New Roman" w:eastAsia="Times New Roman" w:cs="Times New Roman"/>
                <w:b/>
                <w:bCs/>
                <w:sz w:val="26"/>
                <w:szCs w:val="26"/>
              </w:rPr>
            </w:pPr>
            <w:r>
              <w:rPr>
                <w:rFonts w:eastAsia="Times New Roman" w:cs="Times New Roman" w:ascii="Times New Roman" w:hAnsi="Times New Roman"/>
                <w:b/>
                <w:bCs/>
                <w:sz w:val="26"/>
                <w:szCs w:val="26"/>
              </w:rPr>
            </w:r>
          </w:p>
          <w:p>
            <w:pPr>
              <w:pStyle w:val="Normal"/>
              <w:spacing w:lineRule="auto" w:line="312" w:before="120" w:after="120"/>
              <w:ind w:right="-193"/>
              <w:jc w:val="center"/>
              <w:rPr>
                <w:rFonts w:ascii="Times New Roman" w:hAnsi="Times New Roman" w:eastAsia="Times New Roman" w:cs="Times New Roman"/>
                <w:b/>
                <w:bCs/>
                <w:sz w:val="26"/>
                <w:szCs w:val="26"/>
              </w:rPr>
            </w:pPr>
            <w:r>
              <w:rPr>
                <w:rFonts w:eastAsia="Times New Roman" w:cs="Times New Roman" w:ascii="Times New Roman" w:hAnsi="Times New Roman"/>
                <w:b/>
                <w:bCs/>
                <w:sz w:val="26"/>
                <w:szCs w:val="26"/>
              </w:rPr>
              <mc:AlternateContent>
                <mc:Choice Requires="wps">
                  <w:drawing>
                    <wp:anchor behindDoc="0" distT="3175" distB="3175" distL="635" distR="0" simplePos="0" locked="0" layoutInCell="1" allowOverlap="1" relativeHeight="5" wp14:anchorId="3A1B2311">
                      <wp:simplePos x="0" y="0"/>
                      <wp:positionH relativeFrom="column">
                        <wp:posOffset>944245</wp:posOffset>
                      </wp:positionH>
                      <wp:positionV relativeFrom="paragraph">
                        <wp:posOffset>504190</wp:posOffset>
                      </wp:positionV>
                      <wp:extent cx="1790700" cy="635"/>
                      <wp:effectExtent l="635" t="3175" r="0" b="3175"/>
                      <wp:wrapNone/>
                      <wp:docPr id="3" name="Straight Connector 4"/>
                      <a:graphic xmlns:a="http://schemas.openxmlformats.org/drawingml/2006/main">
                        <a:graphicData uri="http://schemas.microsoft.com/office/word/2010/wordprocessingShape">
                          <wps:wsp>
                            <wps:cNvSpPr/>
                            <wps:spPr>
                              <a:xfrm>
                                <a:off x="0" y="0"/>
                                <a:ext cx="1790640" cy="720"/>
                              </a:xfrm>
                              <a:prstGeom prst="line">
                                <a:avLst/>
                              </a:prstGeom>
                              <a:ln>
                                <a:solidFill>
                                  <a:srgbClr val="000000"/>
                                </a:solidFill>
                              </a:ln>
                            </wps:spPr>
                            <wps:style>
                              <a:lnRef idx="1">
                                <a:schemeClr val="dk1"/>
                              </a:lnRef>
                              <a:fillRef idx="0">
                                <a:schemeClr val="dk1"/>
                              </a:fillRef>
                              <a:effectRef idx="0">
                                <a:schemeClr val="dk1"/>
                              </a:effectRef>
                              <a:fontRef idx="minor"/>
                            </wps:style>
                            <wps:bodyPr/>
                          </wps:wsp>
                        </a:graphicData>
                      </a:graphic>
                    </wp:anchor>
                  </w:drawing>
                </mc:Choice>
                <mc:Fallback>
                  <w:pict>
                    <v:line id="shape_0" from="74.35pt,39.7pt" to="215.3pt,39.7pt" ID="Straight Connector 4" stroked="t" o:allowincell="t" style="position:absolute" wp14:anchorId="3A1B2311">
                      <v:stroke color="black" weight="6480" joinstyle="miter" endcap="flat"/>
                      <v:fill o:detectmouseclick="t" on="false"/>
                      <w10:wrap type="none"/>
                    </v:line>
                  </w:pict>
                </mc:Fallback>
              </mc:AlternateContent>
              <w:t>CỘNG HÒA XÃ HỘI CHỦ NGHĨA VIỆT NAM</w:t>
              <w:br/>
              <w:t>Độc lập - Tự do - Hạnh phúc</w:t>
            </w:r>
          </w:p>
        </w:tc>
      </w:tr>
      <w:tr>
        <w:trPr/>
        <w:tc>
          <w:tcPr>
            <w:tcW w:w="3611" w:type="dxa"/>
            <w:tcBorders/>
          </w:tcPr>
          <w:p>
            <w:pPr>
              <w:pStyle w:val="Normal"/>
              <w:spacing w:lineRule="auto" w:line="312" w:before="120" w:after="120"/>
              <w:ind w:right="-193"/>
              <w:jc w:val="center"/>
              <w:rPr>
                <w:rFonts w:ascii="Times New Roman" w:hAnsi="Times New Roman" w:eastAsia="Times New Roman" w:cs="Times New Roman"/>
                <w:sz w:val="26"/>
                <w:szCs w:val="26"/>
              </w:rPr>
            </w:pPr>
            <w:r>
              <w:rPr>
                <w:rFonts w:eastAsia="Times New Roman" w:cs="Times New Roman" w:ascii="Times New Roman" w:hAnsi="Times New Roman"/>
                <w:sz w:val="26"/>
                <w:szCs w:val="26"/>
              </w:rPr>
              <w:t>Số: [PS.txn_detail.transaction.product.trade_code] TB-PTH</w:t>
            </w:r>
          </w:p>
        </w:tc>
        <w:tc>
          <w:tcPr>
            <w:tcW w:w="5994" w:type="dxa"/>
            <w:tcBorders/>
          </w:tcPr>
          <w:p>
            <w:pPr>
              <w:pStyle w:val="Normal"/>
              <w:spacing w:lineRule="auto" w:line="312" w:before="120" w:after="120"/>
              <w:ind w:right="-193"/>
              <w:jc w:val="right"/>
              <w:rPr>
                <w:rFonts w:ascii="Times New Roman" w:hAnsi="Times New Roman" w:eastAsia="Times New Roman" w:cs="Times New Roman"/>
                <w:sz w:val="26"/>
                <w:szCs w:val="26"/>
              </w:rPr>
            </w:pPr>
            <w:r>
              <w:rPr>
                <w:rFonts w:eastAsia="Times New Roman" w:cs="Times New Roman" w:ascii="Times New Roman" w:hAnsi="Times New Roman"/>
                <w:i/>
                <w:iCs/>
                <w:sz w:val="26"/>
                <w:szCs w:val="26"/>
              </w:rPr>
              <w:t>Hà Nội, ngày [day] tháng [month] năm [year]</w:t>
            </w:r>
          </w:p>
        </w:tc>
      </w:tr>
    </w:tbl>
    <w:p>
      <w:pPr>
        <w:pStyle w:val="Normal"/>
        <w:spacing w:lineRule="exact" w:line="320" w:before="120" w:after="120"/>
        <w:jc w:val="both"/>
        <w:rPr>
          <w:rFonts w:ascii="Times New Roman" w:hAnsi="Times New Roman" w:cs="Times New Roman"/>
          <w:sz w:val="26"/>
          <w:szCs w:val="26"/>
        </w:rPr>
      </w:pPr>
      <w:r>
        <w:rPr>
          <w:rFonts w:cs="Times New Roman" w:ascii="Times New Roman" w:hAnsi="Times New Roman"/>
          <w:sz w:val="26"/>
          <w:szCs w:val="26"/>
        </w:rPr>
      </w:r>
    </w:p>
    <w:p>
      <w:pPr>
        <w:pStyle w:val="Normal"/>
        <w:keepNext w:val="true"/>
        <w:numPr>
          <w:ilvl w:val="0"/>
          <w:numId w:val="0"/>
        </w:numPr>
        <w:spacing w:lineRule="auto" w:line="240" w:before="120" w:afterAutospacing="1"/>
        <w:ind w:hanging="0" w:left="0"/>
        <w:jc w:val="center"/>
        <w:outlineLvl w:val="0"/>
        <w:rPr>
          <w:rFonts w:ascii="Times New Roman" w:hAnsi="Times New Roman" w:eastAsia="Times New Roman" w:cs="Times New Roman"/>
          <w:b/>
          <w:bCs/>
          <w:kern w:val="2"/>
          <w:sz w:val="32"/>
          <w:szCs w:val="28"/>
          <w:lang w:val="nb-NO" w:eastAsia="zh-TW"/>
        </w:rPr>
      </w:pPr>
      <w:r>
        <w:rPr>
          <w:rFonts w:eastAsia="Times New Roman" w:cs="Times New Roman" w:ascii="Times New Roman" w:hAnsi="Times New Roman"/>
          <w:b/>
          <w:bCs/>
          <w:kern w:val="2"/>
          <w:sz w:val="32"/>
          <w:szCs w:val="28"/>
          <w:lang w:val="nb-NO" w:eastAsia="zh-TW"/>
        </w:rPr>
        <w:t>THÔNG BÁO NỘP TIỀN</w:t>
      </w:r>
    </w:p>
    <w:tbl>
      <w:tblPr>
        <w:tblStyle w:val="TableGrid3"/>
        <w:tblW w:w="9639"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976"/>
        <w:gridCol w:w="6662"/>
      </w:tblGrid>
      <w:tr>
        <w:trPr/>
        <w:tc>
          <w:tcPr>
            <w:tcW w:w="2976" w:type="dxa"/>
            <w:tcBorders>
              <w:top w:val="nil"/>
              <w:left w:val="nil"/>
              <w:bottom w:val="nil"/>
              <w:right w:val="nil"/>
            </w:tcBorders>
          </w:tcPr>
          <w:p>
            <w:pPr>
              <w:pStyle w:val="Normal"/>
              <w:widowControl/>
              <w:suppressAutoHyphens w:val="true"/>
              <w:spacing w:lineRule="auto" w:line="276" w:before="0" w:after="0"/>
              <w:jc w:val="left"/>
              <w:rPr>
                <w:rFonts w:eastAsia="Times New Roman" w:cs="Times New Roman"/>
                <w:sz w:val="26"/>
                <w:szCs w:val="26"/>
              </w:rPr>
            </w:pPr>
            <w:r>
              <w:rPr>
                <w:rFonts w:eastAsia="Times New Roman" w:cs="Times New Roman"/>
                <w:sz w:val="26"/>
                <w:szCs w:val="26"/>
              </w:rPr>
            </w:r>
          </w:p>
        </w:tc>
        <w:tc>
          <w:tcPr>
            <w:tcW w:w="6662" w:type="dxa"/>
            <w:tcBorders>
              <w:top w:val="nil"/>
              <w:left w:val="nil"/>
              <w:bottom w:val="nil"/>
              <w:right w:val="nil"/>
            </w:tcBorders>
          </w:tcPr>
          <w:p>
            <w:pPr>
              <w:pStyle w:val="Normal"/>
              <w:widowControl/>
              <w:suppressAutoHyphens w:val="true"/>
              <w:spacing w:lineRule="auto" w:line="276" w:before="120" w:after="120"/>
              <w:jc w:val="left"/>
              <w:rPr>
                <w:rFonts w:cs="Times New Roman"/>
                <w:b/>
                <w:sz w:val="26"/>
                <w:szCs w:val="26"/>
              </w:rPr>
            </w:pPr>
            <w:r>
              <w:rPr>
                <w:rFonts w:eastAsia="Calibri" w:cs="Times New Roman" w:ascii="Times New Roman" w:hAnsi="Times New Roman"/>
                <w:b/>
                <w:i/>
                <w:kern w:val="0"/>
                <w:sz w:val="26"/>
                <w:szCs w:val="26"/>
                <w:u w:val="single"/>
                <w:lang w:val="en-US" w:eastAsia="en-US" w:bidi="ar-SA"/>
              </w:rPr>
              <w:t>Kính gửi</w:t>
            </w:r>
            <w:r>
              <w:rPr>
                <w:rFonts w:eastAsia="Calibri" w:cs="Times New Roman" w:ascii="Times New Roman" w:hAnsi="Times New Roman"/>
                <w:b/>
                <w:kern w:val="0"/>
                <w:sz w:val="26"/>
                <w:szCs w:val="26"/>
                <w:lang w:val="en-US" w:eastAsia="en-US" w:bidi="ar-SA"/>
              </w:rPr>
              <w:t xml:space="preserve">: </w:t>
            </w:r>
            <w:r>
              <w:rPr>
                <w:rFonts w:eastAsia="Calibri" w:cs="Times New Roman" w:ascii="Times New Roman" w:hAnsi="Times New Roman"/>
                <w:kern w:val="0"/>
                <w:sz w:val="28"/>
                <w:szCs w:val="20"/>
                <w:lang w:val="en-US" w:eastAsia="en-US" w:bidi="ar-SA"/>
              </w:rPr>
              <w:t>[PS.txn_detail.transaction.customer.fullname]</w:t>
            </w:r>
          </w:p>
          <w:p>
            <w:pPr>
              <w:pStyle w:val="Normal"/>
              <w:widowControl/>
              <w:suppressAutoHyphens w:val="true"/>
              <w:spacing w:lineRule="auto" w:line="276" w:before="120" w:after="120"/>
              <w:jc w:val="left"/>
              <w:rPr>
                <w:rFonts w:cs="Times New Roman"/>
                <w:sz w:val="28"/>
              </w:rPr>
            </w:pPr>
            <w:r>
              <w:rPr>
                <w:rFonts w:eastAsia="Calibri" w:cs="Times New Roman" w:ascii="Times New Roman" w:hAnsi="Times New Roman"/>
                <w:b/>
                <w:kern w:val="0"/>
                <w:sz w:val="26"/>
                <w:szCs w:val="26"/>
                <w:lang w:val="en-US" w:eastAsia="en-US" w:bidi="ar-SA"/>
              </w:rPr>
              <w:t>Địa chỉ:</w:t>
            </w:r>
            <w:r>
              <w:rPr>
                <w:rFonts w:eastAsia="Calibri" w:cs="Times New Roman" w:ascii="Times New Roman" w:hAnsi="Times New Roman"/>
                <w:kern w:val="0"/>
                <w:sz w:val="26"/>
                <w:szCs w:val="26"/>
                <w:lang w:val="en-US" w:eastAsia="en-US" w:bidi="ar-SA"/>
              </w:rPr>
              <w:t xml:space="preserve"> </w:t>
            </w:r>
            <w:r>
              <w:rPr>
                <w:rFonts w:eastAsia="Calibri" w:cs="Times New Roman" w:ascii="Times New Roman" w:hAnsi="Times New Roman"/>
                <w:kern w:val="0"/>
                <w:sz w:val="28"/>
                <w:szCs w:val="20"/>
                <w:lang w:val="en-US" w:eastAsia="en-US" w:bidi="ar-SA"/>
              </w:rPr>
              <w:t>[PS.txn_detail.transaction.customer.address]</w:t>
            </w:r>
          </w:p>
          <w:p>
            <w:pPr>
              <w:pStyle w:val="Normal"/>
              <w:widowControl/>
              <w:suppressAutoHyphens w:val="true"/>
              <w:spacing w:lineRule="auto" w:line="276" w:before="120" w:after="120"/>
              <w:jc w:val="left"/>
              <w:rPr>
                <w:rFonts w:cs="Times New Roman"/>
                <w:sz w:val="26"/>
                <w:szCs w:val="26"/>
              </w:rPr>
            </w:pPr>
            <w:r>
              <w:rPr>
                <w:rFonts w:eastAsia="Calibri" w:cs="Times New Roman" w:ascii="Times New Roman" w:hAnsi="Times New Roman"/>
                <w:b/>
                <w:kern w:val="0"/>
                <w:sz w:val="26"/>
                <w:szCs w:val="26"/>
                <w:lang w:val="en-US" w:eastAsia="en-US" w:bidi="ar-SA"/>
              </w:rPr>
              <w:t>Điện Thoại:</w:t>
            </w:r>
            <w:r>
              <w:rPr>
                <w:rFonts w:eastAsia="Calibri" w:cs="Times New Roman" w:ascii="Times New Roman" w:hAnsi="Times New Roman"/>
                <w:kern w:val="0"/>
                <w:sz w:val="26"/>
                <w:szCs w:val="26"/>
                <w:lang w:val="en-US" w:eastAsia="en-US" w:bidi="ar-SA"/>
              </w:rPr>
              <w:t xml:space="preserve"> </w:t>
            </w:r>
            <w:r>
              <w:rPr>
                <w:rFonts w:eastAsia="Calibri" w:cs="Times New Roman" w:ascii="Times New Roman" w:hAnsi="Times New Roman"/>
                <w:kern w:val="0"/>
                <w:sz w:val="28"/>
                <w:szCs w:val="20"/>
                <w:lang w:val="en-US" w:eastAsia="en-US" w:bidi="ar-SA"/>
              </w:rPr>
              <w:t>[PS.txn_detail.transaction.customer.phone]</w:t>
            </w:r>
          </w:p>
          <w:p>
            <w:pPr>
              <w:pStyle w:val="Normal"/>
              <w:widowControl/>
              <w:suppressAutoHyphens w:val="true"/>
              <w:spacing w:lineRule="auto" w:line="276" w:before="120" w:after="120"/>
              <w:jc w:val="left"/>
              <w:rPr>
                <w:rFonts w:eastAsia="Times New Roman" w:cs="Times New Roman"/>
                <w:sz w:val="26"/>
                <w:szCs w:val="26"/>
              </w:rPr>
            </w:pPr>
            <w:r>
              <w:rPr>
                <w:rFonts w:eastAsia="Times New Roman" w:cs="Times New Roman" w:ascii="Times New Roman" w:hAnsi="Times New Roman"/>
                <w:b/>
                <w:kern w:val="0"/>
                <w:sz w:val="26"/>
                <w:szCs w:val="26"/>
                <w:lang w:val="en-US" w:eastAsia="en-US" w:bidi="ar-SA"/>
              </w:rPr>
              <w:t xml:space="preserve">Mã căn: </w:t>
            </w:r>
            <w:r>
              <w:rPr>
                <w:rFonts w:eastAsia="Times New Roman" w:cs="Times New Roman" w:ascii="Times New Roman" w:hAnsi="Times New Roman"/>
                <w:bCs/>
                <w:kern w:val="0"/>
                <w:sz w:val="26"/>
                <w:szCs w:val="26"/>
                <w:lang w:val="en-US" w:eastAsia="en-US" w:bidi="ar-SA"/>
              </w:rPr>
              <w:t>[PS.txn_detail.transaction.product.trade_code]</w:t>
            </w:r>
          </w:p>
        </w:tc>
      </w:tr>
    </w:tbl>
    <w:p>
      <w:pPr>
        <w:pStyle w:val="Normal"/>
        <w:spacing w:lineRule="auto" w:line="240" w:before="0" w:after="120"/>
        <w:jc w:val="both"/>
        <w:rPr>
          <w:rFonts w:ascii="Times New Roman" w:hAnsi="Times New Roman" w:eastAsia="Calibri" w:cs="Arial"/>
          <w:sz w:val="28"/>
          <w:lang w:val="nb-NO" w:eastAsia="zh-TW"/>
        </w:rPr>
      </w:pPr>
      <w:r>
        <w:rPr>
          <w:rFonts w:eastAsia="Calibri" w:cs="Arial" w:ascii="Times New Roman" w:hAnsi="Times New Roman"/>
          <w:sz w:val="28"/>
          <w:lang w:val="nb-NO" w:eastAsia="zh-TW"/>
        </w:rPr>
      </w:r>
    </w:p>
    <w:p>
      <w:pPr>
        <w:pStyle w:val="Normal"/>
        <w:spacing w:lineRule="auto" w:line="276" w:before="120" w:after="120"/>
        <w:ind w:firstLine="360" w:left="360"/>
        <w:jc w:val="both"/>
        <w:rPr>
          <w:rFonts w:ascii="Times New Roman" w:hAnsi="Times New Roman" w:eastAsia="Calibri" w:cs="Times New Roman"/>
          <w:sz w:val="26"/>
          <w:szCs w:val="26"/>
        </w:rPr>
      </w:pPr>
      <w:r>
        <w:rPr>
          <w:rFonts w:eastAsia="Calibri" w:cs="Arial" w:ascii="Times New Roman" w:hAnsi="Times New Roman"/>
          <w:sz w:val="26"/>
          <w:szCs w:val="26"/>
        </w:rPr>
        <w:t xml:space="preserve">Lời đầu tiên, Chúng tôi xin trân trọng gửi tới Quý Khách hàng lời chúc sức khỏe và lời cảm ơn về sự quan tâm của Quý Khách hàng tới </w:t>
      </w:r>
      <w:r>
        <w:rPr>
          <w:rFonts w:eastAsia="Calibri" w:cs="Times New Roman" w:ascii="Times New Roman" w:hAnsi="Times New Roman"/>
          <w:sz w:val="26"/>
          <w:szCs w:val="26"/>
        </w:rPr>
        <w:t xml:space="preserve">Dự án </w:t>
      </w:r>
      <w:r>
        <w:rPr>
          <w:rFonts w:eastAsia="Calibri" w:cs="Times New Roman" w:ascii="Times New Roman" w:hAnsi="Times New Roman"/>
          <w:i/>
          <w:sz w:val="26"/>
          <w:szCs w:val="26"/>
        </w:rPr>
        <w:t>[PS.txn_detail.transaction.product.project.name]</w:t>
      </w:r>
      <w:r>
        <w:rPr>
          <w:rFonts w:eastAsia="Calibri" w:cs="Times New Roman" w:ascii="Times New Roman" w:hAnsi="Times New Roman"/>
          <w:sz w:val="26"/>
          <w:szCs w:val="26"/>
        </w:rPr>
        <w:t xml:space="preserve"> </w:t>
      </w:r>
      <w:r>
        <w:rPr>
          <w:rFonts w:eastAsia="Calibri" w:cs="Times New Roman" w:ascii="Times New Roman" w:hAnsi="Times New Roman"/>
          <w:b/>
          <w:sz w:val="26"/>
          <w:szCs w:val="26"/>
        </w:rPr>
        <w:t xml:space="preserve">(“Dự Án”) </w:t>
      </w:r>
      <w:r>
        <w:rPr>
          <w:rFonts w:eastAsia="Calibri" w:cs="Times New Roman" w:ascii="Times New Roman" w:hAnsi="Times New Roman"/>
          <w:sz w:val="26"/>
          <w:szCs w:val="26"/>
        </w:rPr>
        <w:t xml:space="preserve">do công ty [Investor.name] làm chủ đầu tư </w:t>
      </w:r>
      <w:r>
        <w:rPr>
          <w:rFonts w:eastAsia="Calibri" w:cs="Times New Roman" w:ascii="Times New Roman" w:hAnsi="Times New Roman"/>
          <w:b/>
          <w:sz w:val="26"/>
          <w:szCs w:val="26"/>
        </w:rPr>
        <w:t>(“Chủ Đầu Tư”)</w:t>
      </w:r>
      <w:r>
        <w:rPr>
          <w:rFonts w:eastAsia="Calibri" w:cs="Arial" w:ascii="Times New Roman" w:hAnsi="Times New Roman"/>
          <w:sz w:val="26"/>
          <w:szCs w:val="26"/>
          <w:lang w:val="nl-NL"/>
        </w:rPr>
        <w:t xml:space="preserve">. </w:t>
      </w:r>
    </w:p>
    <w:p>
      <w:pPr>
        <w:pStyle w:val="Normal"/>
        <w:spacing w:lineRule="auto" w:line="240" w:before="80" w:after="80"/>
        <w:ind w:firstLine="612"/>
        <w:jc w:val="both"/>
        <w:rPr>
          <w:rFonts w:ascii="Times New Roman" w:hAnsi="Times New Roman" w:eastAsia="Calibri" w:cs="Arial"/>
          <w:i/>
          <w:i/>
          <w:sz w:val="26"/>
          <w:szCs w:val="26"/>
          <w:u w:val="single"/>
          <w:lang w:val="nb-NO"/>
        </w:rPr>
      </w:pPr>
      <w:r>
        <w:rPr>
          <w:rFonts w:eastAsia="Calibri" w:cs="Arial" w:ascii="Times New Roman" w:hAnsi="Times New Roman"/>
          <w:i/>
          <w:sz w:val="26"/>
          <w:szCs w:val="26"/>
          <w:u w:val="single"/>
          <w:lang w:val="nb-NO"/>
        </w:rPr>
        <w:t>Căn cứ:</w:t>
      </w:r>
    </w:p>
    <w:p>
      <w:pPr>
        <w:pStyle w:val="Normal"/>
        <w:numPr>
          <w:ilvl w:val="0"/>
          <w:numId w:val="2"/>
        </w:numPr>
        <w:spacing w:lineRule="auto" w:line="240" w:before="80" w:after="80"/>
        <w:ind w:hanging="277" w:left="1069"/>
        <w:contextualSpacing/>
        <w:jc w:val="both"/>
        <w:rPr>
          <w:rFonts w:ascii="Times New Roman" w:hAnsi="Times New Roman" w:eastAsia="Calibri" w:cs="Times New Roman"/>
          <w:sz w:val="26"/>
          <w:szCs w:val="26"/>
          <w:lang w:val="nb-NO"/>
        </w:rPr>
      </w:pPr>
      <w:r>
        <w:rPr>
          <w:rFonts w:eastAsia="Calibri" w:cs="Times New Roman" w:ascii="Times New Roman" w:hAnsi="Times New Roman"/>
          <w:sz w:val="26"/>
          <w:szCs w:val="26"/>
        </w:rPr>
        <w:t>Thỏa thuận thực hiện nguyện vọng/</w:t>
      </w:r>
      <w:r>
        <w:rPr>
          <w:rFonts w:eastAsia="Calibri" w:cs="Times New Roman" w:ascii="Times New Roman" w:hAnsi="Times New Roman"/>
          <w:color w:val="000000"/>
          <w:sz w:val="26"/>
          <w:szCs w:val="26"/>
          <w:lang w:val="nb-NO"/>
        </w:rPr>
        <w:t xml:space="preserve">Hợp đồng mua bán/Hợp đồng chuyển nhượng số </w:t>
      </w:r>
      <w:r>
        <w:rPr>
          <w:rFonts w:eastAsia="Times New Roman" w:cs="Times New Roman" w:ascii="Times New Roman" w:hAnsi="Times New Roman"/>
          <w:bCs/>
          <w:color w:val="000000"/>
          <w:sz w:val="26"/>
          <w:szCs w:val="26"/>
          <w:lang w:val="nb-NO"/>
        </w:rPr>
        <w:t>[PS.txn_detail.transaction.product.trade_code]</w:t>
      </w:r>
      <w:r>
        <w:rPr>
          <w:rFonts w:eastAsia="Calibri" w:cs="Times New Roman" w:ascii="Times New Roman" w:hAnsi="Times New Roman"/>
          <w:color w:val="000000"/>
          <w:sz w:val="26"/>
          <w:szCs w:val="26"/>
          <w:lang w:val="nb-NO"/>
        </w:rPr>
        <w:t xml:space="preserve"> được ký giữa [Investor.name]</w:t>
      </w:r>
      <w:r>
        <w:rPr>
          <w:rStyle w:val="FootnoteReference"/>
          <w:rFonts w:eastAsia="Calibri" w:cs="Times New Roman" w:ascii="Times New Roman" w:hAnsi="Times New Roman"/>
          <w:color w:val="000000"/>
          <w:sz w:val="26"/>
          <w:szCs w:val="26"/>
          <w:vertAlign w:val="superscript"/>
        </w:rPr>
        <w:footnoteReference w:id="2"/>
      </w:r>
      <w:r>
        <w:rPr>
          <w:rFonts w:eastAsia="Calibri" w:cs="Times New Roman" w:ascii="Times New Roman" w:hAnsi="Times New Roman"/>
          <w:color w:val="000000"/>
          <w:sz w:val="26"/>
          <w:szCs w:val="26"/>
        </w:rPr>
        <w:t xml:space="preserve"> </w:t>
      </w:r>
      <w:r>
        <w:rPr>
          <w:rFonts w:eastAsia="Calibri" w:cs="Times New Roman" w:ascii="Times New Roman" w:hAnsi="Times New Roman"/>
          <w:color w:val="000000"/>
          <w:sz w:val="26"/>
          <w:szCs w:val="26"/>
          <w:lang w:val="nb-NO"/>
        </w:rPr>
        <w:t xml:space="preserve">và Quý khách hàng vào </w:t>
      </w:r>
      <w:r>
        <w:rPr>
          <w:rFonts w:eastAsia="Calibri" w:cs="Times New Roman" w:ascii="Times New Roman" w:hAnsi="Times New Roman"/>
          <w:color w:val="000000"/>
          <w:sz w:val="26"/>
          <w:szCs w:val="26"/>
        </w:rPr>
        <w:t xml:space="preserve"> [PS.txn_detail.transaction.date(type:date,format: ngày %d tháng %m năm %Y)]</w:t>
      </w:r>
      <w:r>
        <w:rPr>
          <w:rFonts w:eastAsia="Times New Roman" w:cs="Times New Roman" w:ascii="Times New Roman" w:hAnsi="Times New Roman"/>
          <w:bCs/>
          <w:color w:val="000000"/>
          <w:kern w:val="0"/>
          <w:sz w:val="26"/>
          <w:szCs w:val="26"/>
          <w:lang w:val="en-US" w:eastAsia="en-US" w:bidi="ar-SA"/>
        </w:rPr>
        <w:t xml:space="preserve"> </w:t>
      </w:r>
      <w:r>
        <w:rPr>
          <w:rFonts w:eastAsia="Calibri" w:cs="Times New Roman" w:ascii="Times New Roman" w:hAnsi="Times New Roman"/>
          <w:color w:val="000000"/>
          <w:sz w:val="26"/>
          <w:szCs w:val="26"/>
          <w:lang w:val="nb-NO"/>
        </w:rPr>
        <w:t>(</w:t>
      </w:r>
      <w:r>
        <w:rPr>
          <w:rFonts w:eastAsia="Calibri" w:cs="Times New Roman" w:ascii="Times New Roman" w:hAnsi="Times New Roman"/>
          <w:b/>
          <w:sz w:val="26"/>
          <w:szCs w:val="26"/>
        </w:rPr>
        <w:t>“</w:t>
      </w:r>
      <w:r>
        <w:rPr>
          <w:rFonts w:eastAsia="Calibri" w:cs="Times New Roman" w:ascii="Times New Roman" w:hAnsi="Times New Roman"/>
          <w:b/>
          <w:color w:val="000000"/>
          <w:sz w:val="26"/>
          <w:szCs w:val="26"/>
          <w:lang w:val="nb-NO"/>
        </w:rPr>
        <w:t>Hợp Đồng</w:t>
      </w:r>
      <w:r>
        <w:rPr>
          <w:rFonts w:eastAsia="Calibri" w:cs="Times New Roman" w:ascii="Times New Roman" w:hAnsi="Times New Roman"/>
          <w:b/>
          <w:sz w:val="26"/>
          <w:szCs w:val="26"/>
        </w:rPr>
        <w:t>”</w:t>
      </w:r>
      <w:r>
        <w:rPr>
          <w:rFonts w:eastAsia="Calibri" w:cs="Times New Roman" w:ascii="Times New Roman" w:hAnsi="Times New Roman"/>
          <w:color w:val="000000"/>
          <w:sz w:val="26"/>
          <w:szCs w:val="26"/>
          <w:lang w:val="nb-NO"/>
        </w:rPr>
        <w:t>).</w:t>
      </w:r>
    </w:p>
    <w:p>
      <w:pPr>
        <w:pStyle w:val="Normal"/>
        <w:spacing w:lineRule="auto" w:line="240" w:before="80" w:after="80"/>
        <w:ind w:firstLine="612"/>
        <w:jc w:val="both"/>
        <w:rPr>
          <w:rFonts w:ascii="Times New Roman" w:hAnsi="Times New Roman" w:eastAsia="Calibri" w:cs="Arial"/>
          <w:sz w:val="26"/>
          <w:szCs w:val="26"/>
          <w:lang w:val="nb-NO"/>
        </w:rPr>
      </w:pPr>
      <w:r>
        <w:rPr>
          <w:rFonts w:eastAsia="Calibri" w:cs="Arial" w:ascii="Times New Roman" w:hAnsi="Times New Roman"/>
          <w:sz w:val="26"/>
          <w:szCs w:val="26"/>
          <w:lang w:val="nb-NO"/>
        </w:rPr>
        <w:t xml:space="preserve">Chúng tôi đề nghị Quý </w:t>
      </w:r>
      <w:r>
        <w:rPr>
          <w:rFonts w:eastAsia="Calibri" w:cs="Arial" w:ascii="Times New Roman" w:hAnsi="Times New Roman"/>
          <w:sz w:val="26"/>
          <w:szCs w:val="26"/>
        </w:rPr>
        <w:t>Khách hàng</w:t>
      </w:r>
      <w:r>
        <w:rPr>
          <w:rFonts w:eastAsia="Calibri" w:cs="Arial" w:ascii="Times New Roman" w:hAnsi="Times New Roman"/>
          <w:sz w:val="26"/>
          <w:szCs w:val="26"/>
          <w:lang w:val="nb-NO"/>
        </w:rPr>
        <w:t xml:space="preserve"> thanh toán số tiền cho Căn nhà/Biệt thự/Lô đất số </w:t>
      </w:r>
      <w:r>
        <w:rPr>
          <w:rFonts w:eastAsia="Times New Roman" w:cs="Times New Roman" w:ascii="Times New Roman" w:hAnsi="Times New Roman"/>
          <w:bCs/>
          <w:kern w:val="0"/>
          <w:sz w:val="26"/>
          <w:szCs w:val="26"/>
          <w:lang w:val="en-US" w:eastAsia="en-US" w:bidi="ar-SA"/>
        </w:rPr>
        <w:t>[PS.txn_detail.transaction.product.trade_code]</w:t>
      </w:r>
      <w:r>
        <w:rPr>
          <w:rFonts w:eastAsia="Calibri" w:cs="Arial" w:ascii="Times New Roman" w:hAnsi="Times New Roman"/>
          <w:sz w:val="26"/>
          <w:szCs w:val="26"/>
          <w:lang w:val="nb-NO"/>
        </w:rPr>
        <w:t>, chi tiết cụ thể như sau:</w:t>
      </w:r>
    </w:p>
    <w:p>
      <w:pPr>
        <w:pStyle w:val="Normal"/>
        <w:spacing w:lineRule="auto" w:line="240" w:before="0" w:after="80"/>
        <w:ind w:hanging="288" w:left="360"/>
        <w:jc w:val="both"/>
        <w:rPr>
          <w:rFonts w:ascii="Times New Roman" w:hAnsi="Times New Roman" w:eastAsia="Calibri" w:cs="Arial"/>
          <w:b/>
          <w:sz w:val="26"/>
          <w:szCs w:val="26"/>
          <w:lang w:val="nb-NO"/>
        </w:rPr>
      </w:pPr>
      <w:bookmarkStart w:id="0" w:name="_Hlk207887602"/>
      <w:r>
        <w:rPr>
          <w:rFonts w:eastAsia="Calibri" w:cs="Arial" w:ascii="Times New Roman" w:hAnsi="Times New Roman"/>
          <w:b/>
          <w:sz w:val="26"/>
          <w:szCs w:val="26"/>
          <w:lang w:val="nb-NO"/>
        </w:rPr>
        <w:t>1.    Số tiền phải thanh toán:</w:t>
      </w:r>
      <w:bookmarkEnd w:id="0"/>
    </w:p>
    <w:p>
      <w:pPr>
        <w:pStyle w:val="Normal"/>
        <w:spacing w:lineRule="auto" w:line="240" w:before="0" w:after="80"/>
        <w:ind w:left="540"/>
        <w:contextualSpacing/>
        <w:jc w:val="both"/>
        <w:rPr>
          <w:rFonts w:ascii="Times New Roman" w:hAnsi="Times New Roman" w:eastAsia="Calibri" w:cs="Times New Roman"/>
          <w:b/>
          <w:sz w:val="26"/>
          <w:szCs w:val="26"/>
          <w:lang w:val="nb-NO"/>
        </w:rPr>
      </w:pPr>
      <w:r>
        <w:rPr>
          <w:rFonts w:eastAsia="Calibri" w:cs="Times New Roman" w:ascii="Times New Roman" w:hAnsi="Times New Roman"/>
          <w:i/>
          <w:sz w:val="28"/>
        </w:rPr>
        <w:t xml:space="preserve">                                                                   </w:t>
      </w:r>
      <w:r>
        <w:rPr>
          <w:rFonts w:eastAsia="Calibri" w:cs="Times New Roman" w:ascii="Times New Roman" w:hAnsi="Times New Roman"/>
          <w:i/>
          <w:sz w:val="28"/>
        </w:rPr>
        <w:t>Số liệu tính đến ngày [date]</w:t>
      </w:r>
    </w:p>
    <w:tbl>
      <w:tblPr>
        <w:tblStyle w:val="TableGrid3"/>
        <w:tblW w:w="8998"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714"/>
        <w:gridCol w:w="4421"/>
        <w:gridCol w:w="1538"/>
        <w:gridCol w:w="2324"/>
      </w:tblGrid>
      <w:tr>
        <w:trPr>
          <w:trHeight w:val="284" w:hRule="atLeast"/>
        </w:trPr>
        <w:tc>
          <w:tcPr>
            <w:tcW w:w="714" w:type="dxa"/>
            <w:tcBorders/>
            <w:vAlign w:val="center"/>
          </w:tcPr>
          <w:p>
            <w:pPr>
              <w:pStyle w:val="Normal"/>
              <w:widowControl/>
              <w:suppressAutoHyphens w:val="true"/>
              <w:spacing w:lineRule="auto" w:line="240" w:before="80" w:after="80"/>
              <w:contextualSpacing/>
              <w:jc w:val="center"/>
              <w:rPr>
                <w:rFonts w:cs="Times New Roman"/>
                <w:b/>
                <w:sz w:val="26"/>
                <w:szCs w:val="26"/>
                <w:lang w:val="nb-NO"/>
              </w:rPr>
            </w:pPr>
            <w:r>
              <w:rPr>
                <w:rFonts w:eastAsia="Calibri" w:cs="Times New Roman" w:ascii="Times New Roman" w:hAnsi="Times New Roman"/>
                <w:b/>
                <w:kern w:val="0"/>
                <w:sz w:val="26"/>
                <w:szCs w:val="26"/>
                <w:lang w:val="nb-NO" w:eastAsia="en-US" w:bidi="ar-SA"/>
              </w:rPr>
              <w:t>STT</w:t>
            </w:r>
          </w:p>
        </w:tc>
        <w:tc>
          <w:tcPr>
            <w:tcW w:w="4421" w:type="dxa"/>
            <w:tcBorders/>
            <w:vAlign w:val="center"/>
          </w:tcPr>
          <w:p>
            <w:pPr>
              <w:pStyle w:val="Normal"/>
              <w:widowControl/>
              <w:suppressAutoHyphens w:val="true"/>
              <w:spacing w:lineRule="auto" w:line="240" w:before="80" w:after="80"/>
              <w:contextualSpacing/>
              <w:jc w:val="center"/>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Nội dung</w:t>
            </w:r>
          </w:p>
        </w:tc>
        <w:tc>
          <w:tcPr>
            <w:tcW w:w="1538" w:type="dxa"/>
            <w:tcBorders/>
            <w:vAlign w:val="center"/>
          </w:tcPr>
          <w:p>
            <w:pPr>
              <w:pStyle w:val="Normal"/>
              <w:widowControl/>
              <w:suppressAutoHyphens w:val="true"/>
              <w:spacing w:lineRule="auto" w:line="240" w:before="80" w:after="80"/>
              <w:contextualSpacing/>
              <w:jc w:val="center"/>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Hạn thanh toán</w:t>
            </w:r>
          </w:p>
        </w:tc>
        <w:tc>
          <w:tcPr>
            <w:tcW w:w="2324" w:type="dxa"/>
            <w:tcBorders/>
            <w:vAlign w:val="center"/>
          </w:tcPr>
          <w:p>
            <w:pPr>
              <w:pStyle w:val="Normal"/>
              <w:widowControl/>
              <w:suppressAutoHyphens w:val="true"/>
              <w:spacing w:lineRule="auto" w:line="240" w:before="80" w:after="80"/>
              <w:contextualSpacing/>
              <w:jc w:val="center"/>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Số tiền</w:t>
            </w:r>
          </w:p>
        </w:tc>
      </w:tr>
      <w:tr>
        <w:trPr>
          <w:trHeight w:val="284" w:hRule="atLeast"/>
        </w:trPr>
        <w:tc>
          <w:tcPr>
            <w:tcW w:w="714" w:type="dxa"/>
            <w:tcBorders/>
          </w:tcPr>
          <w:p>
            <w:pPr>
              <w:pStyle w:val="Normal"/>
              <w:widowControl/>
              <w:suppressAutoHyphens w:val="true"/>
              <w:spacing w:lineRule="auto" w:line="240" w:before="80" w:after="80"/>
              <w:contextualSpacing/>
              <w:jc w:val="center"/>
              <w:rPr>
                <w:rFonts w:cs="Times New Roman"/>
                <w:b/>
                <w:sz w:val="26"/>
                <w:szCs w:val="26"/>
                <w:lang w:val="nb-NO"/>
              </w:rPr>
            </w:pPr>
            <w:r>
              <w:rPr>
                <w:rFonts w:eastAsia="Calibri" w:cs="Times New Roman" w:ascii="Times New Roman" w:hAnsi="Times New Roman"/>
                <w:b/>
                <w:kern w:val="0"/>
                <w:sz w:val="26"/>
                <w:szCs w:val="26"/>
                <w:lang w:val="nb-NO" w:eastAsia="en-US" w:bidi="ar-SA"/>
              </w:rPr>
              <w:t>1</w:t>
            </w:r>
          </w:p>
        </w:tc>
        <w:tc>
          <w:tcPr>
            <w:tcW w:w="4421" w:type="dxa"/>
            <w:tcBorders/>
          </w:tcPr>
          <w:p>
            <w:pPr>
              <w:pStyle w:val="Normal"/>
              <w:widowControl/>
              <w:suppressAutoHyphens w:val="true"/>
              <w:spacing w:lineRule="auto" w:line="240" w:before="80" w:after="80"/>
              <w:contextualSpacing/>
              <w:jc w:val="both"/>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Số tiền phải thanh toán đợt [PS.cycle]:</w:t>
            </w:r>
          </w:p>
        </w:tc>
        <w:tc>
          <w:tcPr>
            <w:tcW w:w="1538" w:type="dxa"/>
            <w:tcBorders/>
          </w:tcPr>
          <w:p>
            <w:pPr>
              <w:pStyle w:val="Normal"/>
              <w:widowControl/>
              <w:suppressAutoHyphens w:val="true"/>
              <w:spacing w:lineRule="auto" w:line="240" w:before="80" w:after="80"/>
              <w:contextualSpacing/>
              <w:jc w:val="center"/>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[PS.due_date(type:date,format:  %d / %m / %Y)]</w:t>
            </w:r>
          </w:p>
        </w:tc>
        <w:tc>
          <w:tcPr>
            <w:tcW w:w="2324" w:type="dxa"/>
            <w:tcBorders/>
          </w:tcPr>
          <w:p>
            <w:pPr>
              <w:pStyle w:val="Normal"/>
              <w:widowControl/>
              <w:suppressAutoHyphens w:val="true"/>
              <w:spacing w:lineRule="auto" w:line="240" w:before="80" w:after="80"/>
              <w:contextualSpacing/>
              <w:jc w:val="right"/>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 xml:space="preserve"> </w:t>
            </w:r>
            <w:r>
              <w:rPr>
                <w:rFonts w:eastAsia="Calibri" w:cs="Times New Roman" w:ascii="Times New Roman" w:hAnsi="Times New Roman"/>
                <w:b/>
                <w:color w:val="000000"/>
                <w:kern w:val="0"/>
                <w:sz w:val="26"/>
                <w:szCs w:val="26"/>
                <w:lang w:val="nb-NO" w:eastAsia="en-US" w:bidi="ar-SA"/>
              </w:rPr>
              <w:t>[PS.amount(type:currency)] VNĐ</w:t>
            </w:r>
          </w:p>
        </w:tc>
      </w:tr>
      <w:tr>
        <w:trPr>
          <w:trHeight w:val="284" w:hRule="atLeast"/>
        </w:trPr>
        <w:tc>
          <w:tcPr>
            <w:tcW w:w="714" w:type="dxa"/>
            <w:tcBorders/>
          </w:tcPr>
          <w:p>
            <w:pPr>
              <w:pStyle w:val="Normal"/>
              <w:widowControl/>
              <w:suppressAutoHyphens w:val="true"/>
              <w:spacing w:lineRule="auto" w:line="240" w:before="80" w:after="80"/>
              <w:contextualSpacing/>
              <w:jc w:val="center"/>
              <w:rPr>
                <w:rFonts w:cs="Times New Roman"/>
                <w:b/>
                <w:sz w:val="26"/>
                <w:szCs w:val="26"/>
                <w:lang w:val="nb-NO"/>
              </w:rPr>
            </w:pPr>
            <w:r>
              <w:rPr>
                <w:rFonts w:eastAsia="Calibri" w:cs="Times New Roman" w:ascii="Times New Roman" w:hAnsi="Times New Roman"/>
                <w:b/>
                <w:kern w:val="0"/>
                <w:sz w:val="26"/>
                <w:szCs w:val="26"/>
                <w:lang w:val="nb-NO" w:eastAsia="en-US" w:bidi="ar-SA"/>
              </w:rPr>
              <w:t>2</w:t>
            </w:r>
          </w:p>
        </w:tc>
        <w:tc>
          <w:tcPr>
            <w:tcW w:w="4421" w:type="dxa"/>
            <w:tcBorders/>
          </w:tcPr>
          <w:p>
            <w:pPr>
              <w:pStyle w:val="Normal"/>
              <w:widowControl/>
              <w:suppressAutoHyphens w:val="true"/>
              <w:spacing w:lineRule="auto" w:line="240" w:before="80" w:after="80"/>
              <w:contextualSpacing/>
              <w:jc w:val="both"/>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Số tiền đã thu (nếu có):</w:t>
            </w:r>
          </w:p>
        </w:tc>
        <w:tc>
          <w:tcPr>
            <w:tcW w:w="1538" w:type="dxa"/>
            <w:tcBorders/>
          </w:tcPr>
          <w:p>
            <w:pPr>
              <w:pStyle w:val="Normal"/>
              <w:widowControl/>
              <w:suppressAutoHyphens w:val="true"/>
              <w:spacing w:lineRule="auto" w:line="240" w:before="80" w:after="80"/>
              <w:contextualSpacing/>
              <w:jc w:val="center"/>
              <w:rPr>
                <w:rFonts w:cs="Times New Roman"/>
                <w:b/>
                <w:color w:val="000000"/>
                <w:sz w:val="26"/>
                <w:szCs w:val="26"/>
                <w:lang w:val="nb-NO"/>
              </w:rPr>
            </w:pPr>
            <w:r>
              <w:rPr>
                <w:rFonts w:cs="Times New Roman"/>
                <w:b/>
                <w:color w:val="000000"/>
                <w:sz w:val="26"/>
                <w:szCs w:val="26"/>
                <w:lang w:val="nb-NO"/>
              </w:rPr>
            </w:r>
          </w:p>
        </w:tc>
        <w:tc>
          <w:tcPr>
            <w:tcW w:w="2324" w:type="dxa"/>
            <w:tcBorders/>
          </w:tcPr>
          <w:p>
            <w:pPr>
              <w:pStyle w:val="Normal"/>
              <w:widowControl/>
              <w:suppressAutoHyphens w:val="true"/>
              <w:spacing w:lineRule="auto" w:line="240" w:before="80" w:after="80"/>
              <w:contextualSpacing/>
              <w:jc w:val="right"/>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[PS.paid_amount(type:currency)] VNĐ</w:t>
            </w:r>
          </w:p>
        </w:tc>
      </w:tr>
      <w:tr>
        <w:trPr>
          <w:trHeight w:val="273" w:hRule="atLeast"/>
        </w:trPr>
        <w:tc>
          <w:tcPr>
            <w:tcW w:w="714" w:type="dxa"/>
            <w:tcBorders/>
          </w:tcPr>
          <w:p>
            <w:pPr>
              <w:pStyle w:val="Normal"/>
              <w:widowControl/>
              <w:suppressAutoHyphens w:val="true"/>
              <w:spacing w:lineRule="auto" w:line="240" w:before="80" w:after="80"/>
              <w:contextualSpacing/>
              <w:jc w:val="center"/>
              <w:rPr>
                <w:rFonts w:cs="Times New Roman"/>
                <w:b/>
                <w:sz w:val="26"/>
                <w:szCs w:val="26"/>
                <w:lang w:val="nb-NO"/>
              </w:rPr>
            </w:pPr>
            <w:r>
              <w:rPr>
                <w:rFonts w:eastAsia="Calibri" w:cs="Times New Roman" w:ascii="Times New Roman" w:hAnsi="Times New Roman"/>
                <w:b/>
                <w:kern w:val="0"/>
                <w:sz w:val="26"/>
                <w:szCs w:val="26"/>
                <w:lang w:val="nb-NO" w:eastAsia="en-US" w:bidi="ar-SA"/>
              </w:rPr>
              <w:t>3</w:t>
            </w:r>
          </w:p>
        </w:tc>
        <w:tc>
          <w:tcPr>
            <w:tcW w:w="4421" w:type="dxa"/>
            <w:tcBorders/>
          </w:tcPr>
          <w:p>
            <w:pPr>
              <w:pStyle w:val="Normal"/>
              <w:widowControl/>
              <w:suppressAutoHyphens w:val="true"/>
              <w:spacing w:lineRule="auto" w:line="240" w:before="80" w:after="80"/>
              <w:contextualSpacing/>
              <w:jc w:val="both"/>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Số tiền nợ trước (nếu có):</w:t>
            </w:r>
          </w:p>
        </w:tc>
        <w:tc>
          <w:tcPr>
            <w:tcW w:w="1538" w:type="dxa"/>
            <w:tcBorders/>
          </w:tcPr>
          <w:p>
            <w:pPr>
              <w:pStyle w:val="Normal"/>
              <w:widowControl/>
              <w:suppressAutoHyphens w:val="true"/>
              <w:spacing w:lineRule="auto" w:line="240" w:before="80" w:after="80"/>
              <w:contextualSpacing/>
              <w:jc w:val="center"/>
              <w:rPr>
                <w:rFonts w:cs="Times New Roman"/>
                <w:b/>
                <w:color w:val="000000"/>
                <w:sz w:val="26"/>
                <w:szCs w:val="26"/>
                <w:lang w:val="nb-NO"/>
              </w:rPr>
            </w:pPr>
            <w:r>
              <w:rPr>
                <w:rFonts w:cs="Times New Roman"/>
                <w:b/>
                <w:color w:val="000000"/>
                <w:sz w:val="26"/>
                <w:szCs w:val="26"/>
                <w:lang w:val="nb-NO"/>
              </w:rPr>
            </w:r>
          </w:p>
        </w:tc>
        <w:tc>
          <w:tcPr>
            <w:tcW w:w="2324" w:type="dxa"/>
            <w:tcBorders/>
          </w:tcPr>
          <w:p>
            <w:pPr>
              <w:pStyle w:val="Normal"/>
              <w:widowControl/>
              <w:suppressAutoHyphens w:val="true"/>
              <w:spacing w:lineRule="auto" w:line="240" w:before="80" w:after="80"/>
              <w:contextualSpacing/>
              <w:jc w:val="right"/>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 xml:space="preserve"> </w:t>
            </w:r>
            <w:r>
              <w:rPr>
                <w:rFonts w:eastAsia="Calibri" w:cs="Times New Roman" w:ascii="Times New Roman" w:hAnsi="Times New Roman"/>
                <w:b/>
                <w:color w:val="000000"/>
                <w:kern w:val="0"/>
                <w:sz w:val="26"/>
                <w:szCs w:val="26"/>
                <w:lang w:val="nb-NO" w:eastAsia="en-US" w:bidi="ar-SA"/>
              </w:rPr>
              <w:t>VNĐ</w:t>
            </w:r>
          </w:p>
        </w:tc>
      </w:tr>
      <w:tr>
        <w:trPr>
          <w:trHeight w:val="689" w:hRule="atLeast"/>
        </w:trPr>
        <w:tc>
          <w:tcPr>
            <w:tcW w:w="714" w:type="dxa"/>
            <w:tcBorders/>
          </w:tcPr>
          <w:p>
            <w:pPr>
              <w:pStyle w:val="Normal"/>
              <w:widowControl/>
              <w:suppressAutoHyphens w:val="true"/>
              <w:spacing w:lineRule="auto" w:line="240" w:before="80" w:after="80"/>
              <w:contextualSpacing/>
              <w:jc w:val="center"/>
              <w:rPr>
                <w:rFonts w:cs="Times New Roman"/>
                <w:b/>
                <w:sz w:val="26"/>
                <w:szCs w:val="26"/>
                <w:lang w:val="nb-NO"/>
              </w:rPr>
            </w:pPr>
            <w:r>
              <w:rPr>
                <w:rFonts w:eastAsia="Calibri" w:cs="Times New Roman" w:ascii="Times New Roman" w:hAnsi="Times New Roman"/>
                <w:b/>
                <w:kern w:val="0"/>
                <w:sz w:val="26"/>
                <w:szCs w:val="26"/>
                <w:lang w:val="nb-NO" w:eastAsia="en-US" w:bidi="ar-SA"/>
              </w:rPr>
              <w:t>4</w:t>
            </w:r>
          </w:p>
        </w:tc>
        <w:tc>
          <w:tcPr>
            <w:tcW w:w="4421" w:type="dxa"/>
            <w:tcBorders/>
          </w:tcPr>
          <w:p>
            <w:pPr>
              <w:pStyle w:val="Normal"/>
              <w:widowControl/>
              <w:suppressAutoHyphens w:val="true"/>
              <w:spacing w:lineRule="auto" w:line="240" w:before="0" w:after="0"/>
              <w:contextualSpacing/>
              <w:jc w:val="both"/>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Số tiền lãi chậm thanh toán của các đợt trước (nếu có) tính đến ngày thông báo:</w:t>
            </w:r>
          </w:p>
        </w:tc>
        <w:tc>
          <w:tcPr>
            <w:tcW w:w="1538" w:type="dxa"/>
            <w:tcBorders/>
          </w:tcPr>
          <w:p>
            <w:pPr>
              <w:pStyle w:val="Normal"/>
              <w:widowControl/>
              <w:suppressAutoHyphens w:val="true"/>
              <w:spacing w:lineRule="auto" w:line="240" w:before="80" w:after="80"/>
              <w:contextualSpacing/>
              <w:jc w:val="center"/>
              <w:rPr>
                <w:rFonts w:cs="Times New Roman"/>
                <w:b/>
                <w:color w:val="000000"/>
                <w:sz w:val="26"/>
                <w:szCs w:val="26"/>
                <w:lang w:val="nb-NO"/>
              </w:rPr>
            </w:pPr>
            <w:r>
              <w:rPr>
                <w:rFonts w:cs="Times New Roman"/>
                <w:b/>
                <w:color w:val="000000"/>
                <w:sz w:val="26"/>
                <w:szCs w:val="26"/>
                <w:lang w:val="nb-NO"/>
              </w:rPr>
            </w:r>
          </w:p>
        </w:tc>
        <w:tc>
          <w:tcPr>
            <w:tcW w:w="2324" w:type="dxa"/>
            <w:tcBorders/>
          </w:tcPr>
          <w:p>
            <w:pPr>
              <w:pStyle w:val="Normal"/>
              <w:widowControl/>
              <w:suppressAutoHyphens w:val="true"/>
              <w:spacing w:lineRule="auto" w:line="240" w:before="80" w:after="80"/>
              <w:contextualSpacing/>
              <w:jc w:val="right"/>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[PS.penalty_remain(type:currency)] VNĐ</w:t>
            </w:r>
          </w:p>
        </w:tc>
      </w:tr>
      <w:tr>
        <w:trPr>
          <w:trHeight w:val="689" w:hRule="atLeast"/>
        </w:trPr>
        <w:tc>
          <w:tcPr>
            <w:tcW w:w="714" w:type="dxa"/>
            <w:tcBorders/>
          </w:tcPr>
          <w:p>
            <w:pPr>
              <w:pStyle w:val="Normal"/>
              <w:widowControl/>
              <w:suppressAutoHyphens w:val="true"/>
              <w:spacing w:lineRule="auto" w:line="240" w:before="80" w:after="80"/>
              <w:contextualSpacing/>
              <w:jc w:val="center"/>
              <w:rPr>
                <w:rFonts w:cs="Times New Roman"/>
                <w:b/>
                <w:sz w:val="26"/>
                <w:szCs w:val="26"/>
                <w:lang w:val="nb-NO"/>
              </w:rPr>
            </w:pPr>
            <w:r>
              <w:rPr>
                <w:rFonts w:eastAsia="Calibri" w:cs="Times New Roman" w:ascii="Times New Roman" w:hAnsi="Times New Roman"/>
                <w:b/>
                <w:kern w:val="0"/>
                <w:sz w:val="26"/>
                <w:szCs w:val="26"/>
                <w:lang w:val="nb-NO" w:eastAsia="en-US" w:bidi="ar-SA"/>
              </w:rPr>
              <w:t>5</w:t>
            </w:r>
          </w:p>
          <w:p>
            <w:pPr>
              <w:pStyle w:val="Normal"/>
              <w:widowControl/>
              <w:suppressAutoHyphens w:val="true"/>
              <w:spacing w:lineRule="auto" w:line="240" w:before="80" w:after="80"/>
              <w:contextualSpacing/>
              <w:jc w:val="center"/>
              <w:rPr>
                <w:rFonts w:cs="Times New Roman"/>
                <w:b/>
                <w:sz w:val="26"/>
                <w:szCs w:val="26"/>
                <w:lang w:val="nb-NO"/>
              </w:rPr>
            </w:pPr>
            <w:r>
              <w:rPr>
                <w:rFonts w:cs="Times New Roman"/>
                <w:b/>
                <w:sz w:val="26"/>
                <w:szCs w:val="26"/>
                <w:lang w:val="nb-NO"/>
              </w:rPr>
            </w:r>
          </w:p>
        </w:tc>
        <w:tc>
          <w:tcPr>
            <w:tcW w:w="4421" w:type="dxa"/>
            <w:tcBorders/>
          </w:tcPr>
          <w:p>
            <w:pPr>
              <w:pStyle w:val="Normal"/>
              <w:widowControl/>
              <w:suppressAutoHyphens w:val="true"/>
              <w:spacing w:lineRule="auto" w:line="240" w:before="0" w:afterAutospacing="1"/>
              <w:contextualSpacing/>
              <w:jc w:val="both"/>
              <w:rPr>
                <w:rFonts w:cs="Times New Roman"/>
                <w:b/>
                <w:color w:val="000000"/>
                <w:sz w:val="26"/>
                <w:szCs w:val="26"/>
              </w:rPr>
            </w:pPr>
            <w:r>
              <w:rPr>
                <w:rFonts w:eastAsia="Calibri" w:cs="Times New Roman" w:ascii="Times New Roman" w:hAnsi="Times New Roman"/>
                <w:b/>
                <w:color w:val="000000"/>
                <w:kern w:val="0"/>
                <w:sz w:val="26"/>
                <w:szCs w:val="26"/>
                <w:lang w:val="nb-NO" w:eastAsia="en-US" w:bidi="ar-SA"/>
              </w:rPr>
              <w:t>Tổng cộng: 1-2+3+4</w:t>
            </w:r>
          </w:p>
          <w:p>
            <w:pPr>
              <w:pStyle w:val="Normal"/>
              <w:widowControl/>
              <w:suppressAutoHyphens w:val="true"/>
              <w:spacing w:lineRule="auto" w:line="240" w:before="80" w:after="80"/>
              <w:contextualSpacing/>
              <w:jc w:val="both"/>
              <w:rPr>
                <w:rFonts w:cs="Times New Roman"/>
                <w:b/>
                <w:color w:val="000000"/>
                <w:sz w:val="26"/>
                <w:szCs w:val="26"/>
                <w:lang w:val="nb-NO"/>
              </w:rPr>
            </w:pPr>
            <w:r>
              <w:rPr>
                <w:rFonts w:eastAsia="Calibri" w:cs="Times New Roman" w:ascii="Times New Roman" w:hAnsi="Times New Roman"/>
                <w:color w:val="000000"/>
                <w:kern w:val="0"/>
                <w:sz w:val="26"/>
                <w:szCs w:val="26"/>
                <w:lang w:val="nb-NO" w:eastAsia="en-US" w:bidi="ar-SA"/>
              </w:rPr>
              <w:t>Bằng chữ:</w:t>
            </w:r>
            <w:r>
              <w:rPr>
                <w:rFonts w:eastAsia="Calibri" w:cs="Times New Roman" w:ascii="Times New Roman" w:hAnsi="Times New Roman"/>
                <w:i/>
                <w:color w:val="000000"/>
                <w:kern w:val="0"/>
                <w:sz w:val="26"/>
                <w:szCs w:val="26"/>
                <w:lang w:val="nb-NO" w:eastAsia="en-US" w:bidi="ar-SA"/>
              </w:rPr>
              <w:t xml:space="preserve"> </w:t>
            </w:r>
            <w:r>
              <w:rPr>
                <w:rFonts w:eastAsia="Calibri" w:cs="Times New Roman" w:ascii="Times New Roman" w:hAnsi="Times New Roman"/>
                <w:b/>
                <w:i/>
                <w:color w:val="000000"/>
                <w:kern w:val="0"/>
                <w:sz w:val="26"/>
                <w:szCs w:val="26"/>
                <w:lang w:val="nb-NO" w:eastAsia="en-US" w:bidi="ar-SA"/>
              </w:rPr>
              <w:t>[PS.remain_amount(type:number_to_words,lang:vi)]</w:t>
            </w:r>
          </w:p>
        </w:tc>
        <w:tc>
          <w:tcPr>
            <w:tcW w:w="1538" w:type="dxa"/>
            <w:tcBorders/>
          </w:tcPr>
          <w:p>
            <w:pPr>
              <w:pStyle w:val="Normal"/>
              <w:widowControl/>
              <w:suppressAutoHyphens w:val="true"/>
              <w:spacing w:lineRule="auto" w:line="240" w:before="80" w:after="80"/>
              <w:contextualSpacing/>
              <w:jc w:val="center"/>
              <w:rPr>
                <w:rFonts w:cs="Times New Roman"/>
                <w:b/>
                <w:color w:val="000000"/>
                <w:sz w:val="26"/>
                <w:szCs w:val="26"/>
                <w:lang w:val="nb-NO"/>
              </w:rPr>
            </w:pPr>
            <w:r>
              <w:rPr>
                <w:rFonts w:cs="Times New Roman"/>
                <w:b/>
                <w:color w:val="000000"/>
                <w:sz w:val="26"/>
                <w:szCs w:val="26"/>
                <w:lang w:val="nb-NO"/>
              </w:rPr>
            </w:r>
          </w:p>
        </w:tc>
        <w:tc>
          <w:tcPr>
            <w:tcW w:w="2324" w:type="dxa"/>
            <w:tcBorders/>
          </w:tcPr>
          <w:p>
            <w:pPr>
              <w:pStyle w:val="Normal"/>
              <w:widowControl/>
              <w:suppressAutoHyphens w:val="true"/>
              <w:spacing w:lineRule="auto" w:line="240" w:before="80" w:after="80"/>
              <w:contextualSpacing/>
              <w:jc w:val="right"/>
              <w:rPr>
                <w:rFonts w:cs="Times New Roman"/>
                <w:b/>
                <w:color w:val="000000"/>
                <w:sz w:val="26"/>
                <w:szCs w:val="26"/>
                <w:lang w:val="nb-NO"/>
              </w:rPr>
            </w:pPr>
            <w:r>
              <w:rPr>
                <w:rFonts w:cs="Times New Roman"/>
                <w:b/>
                <w:color w:val="000000"/>
                <w:sz w:val="26"/>
                <w:szCs w:val="26"/>
                <w:lang w:val="nb-NO"/>
              </w:rPr>
            </w:r>
          </w:p>
          <w:p>
            <w:pPr>
              <w:pStyle w:val="Normal"/>
              <w:widowControl/>
              <w:suppressAutoHyphens w:val="true"/>
              <w:spacing w:lineRule="auto" w:line="240" w:before="80" w:after="80"/>
              <w:contextualSpacing/>
              <w:jc w:val="right"/>
              <w:rPr>
                <w:rFonts w:cs="Times New Roman"/>
                <w:b/>
                <w:color w:val="000000"/>
                <w:sz w:val="26"/>
                <w:szCs w:val="26"/>
                <w:lang w:val="nb-NO"/>
              </w:rPr>
            </w:pPr>
            <w:r>
              <w:rPr>
                <w:rFonts w:eastAsia="Calibri" w:cs="Times New Roman" w:ascii="Times New Roman" w:hAnsi="Times New Roman"/>
                <w:b/>
                <w:color w:val="000000"/>
                <w:kern w:val="0"/>
                <w:sz w:val="26"/>
                <w:szCs w:val="26"/>
                <w:lang w:val="nb-NO" w:eastAsia="en-US" w:bidi="ar-SA"/>
              </w:rPr>
              <w:t>[PS.remain_amount(type:currency)] VNĐ</w:t>
            </w:r>
          </w:p>
        </w:tc>
      </w:tr>
    </w:tbl>
    <w:p>
      <w:pPr>
        <w:pStyle w:val="Normal"/>
        <w:spacing w:lineRule="auto" w:line="240" w:before="240" w:after="120"/>
        <w:ind w:left="540"/>
        <w:jc w:val="both"/>
        <w:rPr>
          <w:rFonts w:ascii="Times New Roman" w:hAnsi="Times New Roman" w:eastAsia="Calibri" w:cs="Arial"/>
          <w:sz w:val="26"/>
          <w:szCs w:val="26"/>
          <w:lang w:val="nb-NO"/>
        </w:rPr>
      </w:pPr>
      <w:r>
        <w:rPr>
          <w:rFonts w:eastAsia="Calibri" w:cs="Arial" w:ascii="Times New Roman" w:hAnsi="Times New Roman"/>
          <w:sz w:val="26"/>
          <w:szCs w:val="26"/>
          <w:lang w:val="nb-NO"/>
        </w:rPr>
        <w:t>Nếu Quý khách hàng đã thanh toán khoản tiền tại Mục 1, vui lòng bỏ qua thông báo này.</w:t>
      </w:r>
    </w:p>
    <w:p>
      <w:pPr>
        <w:pStyle w:val="Normal"/>
        <w:spacing w:lineRule="auto" w:line="240" w:before="240" w:after="120"/>
        <w:ind w:left="540"/>
        <w:jc w:val="both"/>
        <w:rPr>
          <w:rFonts w:ascii="Times New Roman" w:hAnsi="Times New Roman" w:eastAsia="Calibri" w:cs="Arial"/>
          <w:sz w:val="26"/>
          <w:szCs w:val="26"/>
          <w:lang w:val="nb-NO"/>
        </w:rPr>
      </w:pPr>
      <w:r>
        <w:rPr>
          <w:rFonts w:eastAsia="Calibri" w:cs="Arial" w:ascii="Times New Roman" w:hAnsi="Times New Roman"/>
          <w:sz w:val="26"/>
          <w:szCs w:val="26"/>
          <w:lang w:val="nb-NO"/>
        </w:rPr>
        <w:t>Trường hợp Quý khách hàng chậm thanh toán theo tiến độ quy định tại Hợp Đồng và/hoặc theo thời hạn thanh toán được đề cập tại thông báo của Chúng tôi vào từng thời điểm, các quy định tương ứng tại Hợp Đồng sẽ được áp dụng.</w:t>
      </w:r>
    </w:p>
    <w:p>
      <w:pPr>
        <w:pStyle w:val="Normal"/>
        <w:spacing w:lineRule="auto" w:line="276" w:before="120" w:after="120"/>
        <w:ind w:hanging="540" w:left="540"/>
        <w:contextualSpacing/>
        <w:jc w:val="both"/>
        <w:rPr>
          <w:rFonts w:ascii="Times New Roman" w:hAnsi="Times New Roman" w:eastAsia="Calibri" w:cs="Times New Roman"/>
          <w:b/>
          <w:color w:val="000000"/>
          <w:sz w:val="26"/>
          <w:szCs w:val="26"/>
          <w:lang w:val="nb-NO"/>
        </w:rPr>
      </w:pPr>
      <w:bookmarkStart w:id="1" w:name="_Hlk207887640"/>
      <w:r>
        <w:rPr>
          <w:rFonts w:eastAsia="Calibri" w:cs="Times New Roman" w:ascii="Times New Roman" w:hAnsi="Times New Roman"/>
          <w:b/>
          <w:color w:val="000000"/>
          <w:sz w:val="26"/>
          <w:szCs w:val="26"/>
          <w:lang w:val="nb-NO"/>
        </w:rPr>
        <w:t>2.     Hình thức thanh toán:</w:t>
      </w:r>
      <w:bookmarkEnd w:id="1"/>
    </w:p>
    <w:p>
      <w:pPr>
        <w:pStyle w:val="Normal"/>
        <w:tabs>
          <w:tab w:val="clear" w:pos="720"/>
          <w:tab w:val="left" w:pos="540" w:leader="none"/>
        </w:tabs>
        <w:spacing w:lineRule="auto" w:line="276" w:before="120" w:after="120"/>
        <w:ind w:firstLine="432" w:left="540"/>
        <w:jc w:val="both"/>
        <w:rPr>
          <w:rFonts w:ascii="Times New Roman" w:hAnsi="Times New Roman" w:eastAsia="Calibri" w:cs="Arial"/>
          <w:color w:val="000000"/>
          <w:sz w:val="26"/>
          <w:szCs w:val="26"/>
          <w:lang w:val="nb-NO"/>
        </w:rPr>
      </w:pPr>
      <w:r>
        <w:rPr>
          <w:rFonts w:eastAsia="Calibri" w:cs="Arial" w:ascii="Times New Roman" w:hAnsi="Times New Roman"/>
          <w:color w:val="000000"/>
          <w:sz w:val="26"/>
          <w:szCs w:val="26"/>
          <w:lang w:val="nb-NO"/>
        </w:rPr>
        <w:t>Quý Khách hàng thanh toán qua chuyển khoản vào tài khoản sau đây:</w:t>
      </w:r>
    </w:p>
    <w:p>
      <w:pPr>
        <w:pStyle w:val="Normal"/>
        <w:numPr>
          <w:ilvl w:val="0"/>
          <w:numId w:val="2"/>
        </w:numPr>
        <w:spacing w:lineRule="auto" w:line="276" w:before="120" w:after="120"/>
        <w:ind w:hanging="502" w:left="1069"/>
        <w:contextualSpacing/>
        <w:jc w:val="both"/>
        <w:rPr>
          <w:rFonts w:ascii="Times New Roman" w:hAnsi="Times New Roman" w:eastAsia="Calibri" w:cs="Times New Roman"/>
          <w:color w:val="000000"/>
          <w:sz w:val="26"/>
          <w:szCs w:val="26"/>
          <w:lang w:val="nb-NO"/>
        </w:rPr>
      </w:pPr>
      <w:r>
        <w:rPr>
          <w:rFonts w:eastAsia="Calibri" w:cs="Times New Roman" w:ascii="Times New Roman" w:hAnsi="Times New Roman"/>
          <w:color w:val="000000"/>
          <w:sz w:val="26"/>
          <w:szCs w:val="26"/>
          <w:lang w:val="vi-VN" w:eastAsia="ko-KR"/>
        </w:rPr>
        <w:t xml:space="preserve">Tên </w:t>
      </w:r>
      <w:r>
        <w:rPr>
          <w:rFonts w:eastAsia="Calibri" w:cs="Times New Roman" w:ascii="Times New Roman" w:hAnsi="Times New Roman"/>
          <w:color w:val="000000"/>
          <w:sz w:val="26"/>
          <w:szCs w:val="26"/>
          <w:lang w:eastAsia="ko-KR"/>
        </w:rPr>
        <w:t>tài khoản</w:t>
      </w:r>
      <w:r>
        <w:rPr>
          <w:rFonts w:eastAsia="Calibri" w:cs="Times New Roman" w:ascii="Times New Roman" w:hAnsi="Times New Roman"/>
          <w:color w:val="000000"/>
          <w:sz w:val="26"/>
          <w:szCs w:val="26"/>
          <w:lang w:val="vi-VN" w:eastAsia="ko-KR"/>
        </w:rPr>
        <w:t>:</w:t>
      </w:r>
      <w:r>
        <w:rPr>
          <w:rFonts w:eastAsia="Calibri" w:cs="Times New Roman" w:ascii="Times New Roman" w:hAnsi="Times New Roman"/>
          <w:color w:val="000000"/>
          <w:sz w:val="26"/>
          <w:szCs w:val="26"/>
          <w:lang w:val="nb-NO" w:eastAsia="ko-KR"/>
        </w:rPr>
        <w:t xml:space="preserve"> [Investor.name]</w:t>
      </w:r>
    </w:p>
    <w:p>
      <w:pPr>
        <w:pStyle w:val="Normal"/>
        <w:numPr>
          <w:ilvl w:val="0"/>
          <w:numId w:val="2"/>
        </w:numPr>
        <w:spacing w:lineRule="auto" w:line="276" w:before="120" w:after="120"/>
        <w:ind w:hanging="502" w:left="1069"/>
        <w:contextualSpacing/>
        <w:jc w:val="both"/>
        <w:rPr>
          <w:rFonts w:ascii="Times New Roman" w:hAnsi="Times New Roman" w:eastAsia="Calibri" w:cs="Times New Roman"/>
          <w:color w:val="000000"/>
          <w:sz w:val="26"/>
          <w:szCs w:val="26"/>
          <w:lang w:val="nb-NO"/>
        </w:rPr>
      </w:pPr>
      <w:r>
        <w:rPr>
          <w:rFonts w:eastAsia="Calibri" w:cs="Times New Roman" w:ascii="Times New Roman" w:hAnsi="Times New Roman"/>
          <w:color w:val="000000"/>
          <w:sz w:val="26"/>
          <w:szCs w:val="26"/>
          <w:lang w:eastAsia="ko-KR"/>
        </w:rPr>
        <w:t>Số</w:t>
      </w:r>
      <w:r>
        <w:rPr>
          <w:rFonts w:eastAsia="Calibri" w:cs="Times New Roman" w:ascii="Times New Roman" w:hAnsi="Times New Roman"/>
          <w:color w:val="000000"/>
          <w:sz w:val="26"/>
          <w:szCs w:val="26"/>
          <w:lang w:val="vi-VN" w:eastAsia="ko-KR"/>
        </w:rPr>
        <w:t xml:space="preserve"> tài khoả</w:t>
      </w:r>
      <w:r>
        <w:rPr>
          <w:rFonts w:eastAsia="Calibri" w:cs="Times New Roman" w:ascii="Times New Roman" w:hAnsi="Times New Roman"/>
          <w:color w:val="000000"/>
          <w:sz w:val="26"/>
          <w:szCs w:val="26"/>
          <w:lang w:eastAsia="ko-KR"/>
        </w:rPr>
        <w:t>n: [Investor.bank_account]</w:t>
      </w:r>
    </w:p>
    <w:p>
      <w:pPr>
        <w:pStyle w:val="Normal"/>
        <w:numPr>
          <w:ilvl w:val="0"/>
          <w:numId w:val="2"/>
        </w:numPr>
        <w:spacing w:lineRule="auto" w:line="276" w:before="120" w:after="120"/>
        <w:ind w:hanging="502" w:left="1069" w:right="-377"/>
        <w:contextualSpacing/>
        <w:jc w:val="both"/>
        <w:rPr>
          <w:rFonts w:ascii="Times New Roman" w:hAnsi="Times New Roman" w:eastAsia="Calibri" w:cs="Times New Roman"/>
          <w:color w:val="000000"/>
          <w:sz w:val="26"/>
          <w:szCs w:val="26"/>
          <w:lang w:val="nb-NO"/>
        </w:rPr>
      </w:pPr>
      <w:r>
        <w:rPr>
          <w:rFonts w:eastAsia="Calibri" w:cs="Times New Roman" w:ascii="Times New Roman" w:hAnsi="Times New Roman"/>
          <w:color w:val="000000"/>
          <w:sz w:val="26"/>
          <w:szCs w:val="26"/>
          <w:lang w:val="nb-NO" w:eastAsia="ko-KR"/>
        </w:rPr>
        <w:t>Tại Ngân hàng: [Investor.bank_name]</w:t>
      </w:r>
    </w:p>
    <w:p>
      <w:pPr>
        <w:pStyle w:val="Normal"/>
        <w:numPr>
          <w:ilvl w:val="0"/>
          <w:numId w:val="2"/>
        </w:numPr>
        <w:spacing w:lineRule="auto" w:line="276" w:before="120" w:after="120"/>
        <w:ind w:hanging="502" w:left="1069"/>
        <w:contextualSpacing/>
        <w:jc w:val="both"/>
        <w:rPr>
          <w:rFonts w:ascii="Times New Roman" w:hAnsi="Times New Roman" w:eastAsia="Calibri" w:cs="Times New Roman"/>
          <w:color w:val="000000"/>
          <w:sz w:val="26"/>
          <w:szCs w:val="26"/>
          <w:lang w:val="nb-NO"/>
        </w:rPr>
      </w:pPr>
      <w:r>
        <w:rPr>
          <w:rFonts w:eastAsia="Calibri" w:cs="Times New Roman" w:ascii="Times New Roman" w:hAnsi="Times New Roman"/>
          <w:color w:val="000000"/>
          <w:sz w:val="26"/>
          <w:szCs w:val="26"/>
          <w:lang w:val="nb-NO"/>
        </w:rPr>
        <w:t xml:space="preserve">Nội dung: </w:t>
      </w:r>
      <w:r>
        <w:rPr>
          <w:rFonts w:eastAsia="Calibri" w:cs="Times New Roman" w:ascii="Times New Roman" w:hAnsi="Times New Roman"/>
          <w:b/>
          <w:color w:val="000000"/>
          <w:sz w:val="26"/>
          <w:szCs w:val="26"/>
          <w:lang w:val="nb-NO"/>
        </w:rPr>
        <w:t>TÊN QUÝ KHÁCH HÀNG</w:t>
      </w:r>
      <w:r>
        <w:rPr>
          <w:rFonts w:eastAsia="Calibri" w:cs="Times New Roman" w:ascii="Times New Roman" w:hAnsi="Times New Roman"/>
          <w:b/>
          <w:color w:val="000000"/>
          <w:sz w:val="26"/>
          <w:szCs w:val="26"/>
          <w:lang w:val="nb-NO" w:eastAsia="zh-TW"/>
        </w:rPr>
        <w:t xml:space="preserve"> </w:t>
      </w:r>
      <w:r>
        <w:rPr>
          <w:rFonts w:eastAsia="Calibri" w:cs="Times New Roman" w:ascii="Times New Roman" w:hAnsi="Times New Roman"/>
          <w:color w:val="000000"/>
          <w:sz w:val="26"/>
          <w:szCs w:val="26"/>
          <w:lang w:val="nb-NO"/>
        </w:rPr>
        <w:t>nộp tiền lần .... Căn nhà/Biệt thự/Lô đất số</w:t>
      </w:r>
      <w:r>
        <w:rPr>
          <w:rFonts w:eastAsia="Calibri" w:cs="Times New Roman" w:ascii="Times New Roman" w:hAnsi="Times New Roman"/>
          <w:b/>
          <w:color w:val="000000"/>
          <w:sz w:val="26"/>
          <w:szCs w:val="26"/>
          <w:lang w:val="nb-NO"/>
        </w:rPr>
        <w:t xml:space="preserve"> </w:t>
      </w:r>
      <w:r>
        <w:rPr>
          <w:rFonts w:eastAsia="Times New Roman" w:cs="Times New Roman" w:ascii="Times New Roman" w:hAnsi="Times New Roman"/>
          <w:b/>
          <w:color w:val="000000"/>
          <w:sz w:val="26"/>
          <w:szCs w:val="26"/>
          <w:lang w:val="nb-NO"/>
        </w:rPr>
        <w:t>[PS.txn_detail.transaction.product.trade_code]</w:t>
      </w:r>
      <w:r>
        <w:rPr>
          <w:rFonts w:eastAsia="Calibri" w:cs="Times New Roman" w:ascii="Times New Roman" w:hAnsi="Times New Roman"/>
          <w:b/>
          <w:color w:val="000000"/>
          <w:sz w:val="26"/>
          <w:szCs w:val="26"/>
          <w:lang w:val="nb-NO"/>
        </w:rPr>
        <w:t xml:space="preserve"> </w:t>
      </w:r>
      <w:r>
        <w:rPr>
          <w:rFonts w:eastAsia="Calibri" w:cs="Times New Roman" w:ascii="Times New Roman" w:hAnsi="Times New Roman"/>
          <w:color w:val="000000"/>
          <w:sz w:val="26"/>
          <w:szCs w:val="26"/>
          <w:lang w:val="nb-NO"/>
        </w:rPr>
        <w:t xml:space="preserve">dự án </w:t>
      </w:r>
      <w:r>
        <w:rPr>
          <w:rFonts w:eastAsia="Calibri" w:cs="Times New Roman" w:ascii="Times New Roman" w:hAnsi="Times New Roman"/>
          <w:i/>
          <w:color w:val="000000"/>
          <w:sz w:val="26"/>
          <w:szCs w:val="26"/>
          <w:lang w:val="nl-NL"/>
        </w:rPr>
        <w:t>[PS.txn_detail.transaction.product.project.name]</w:t>
      </w:r>
    </w:p>
    <w:p>
      <w:pPr>
        <w:pStyle w:val="Normal"/>
        <w:spacing w:lineRule="auto" w:line="276" w:before="120" w:after="120"/>
        <w:ind w:firstLine="72"/>
        <w:jc w:val="both"/>
        <w:rPr>
          <w:rFonts w:ascii="Times New Roman" w:hAnsi="Times New Roman" w:eastAsia="Calibri" w:cs="Arial"/>
          <w:b/>
          <w:color w:val="000000"/>
          <w:sz w:val="26"/>
          <w:szCs w:val="26"/>
          <w:lang w:val="nb-NO"/>
        </w:rPr>
      </w:pPr>
      <w:r>
        <w:rPr>
          <w:rFonts w:eastAsia="Calibri" w:cs="Arial" w:ascii="Times New Roman" w:hAnsi="Times New Roman"/>
          <w:b/>
          <w:color w:val="000000"/>
          <w:sz w:val="26"/>
          <w:szCs w:val="26"/>
          <w:lang w:val="nb-NO"/>
        </w:rPr>
        <w:t>3.     Lưu ý:</w:t>
      </w:r>
    </w:p>
    <w:p>
      <w:pPr>
        <w:pStyle w:val="Normal"/>
        <w:tabs>
          <w:tab w:val="clear" w:pos="720"/>
          <w:tab w:val="left" w:pos="540" w:leader="none"/>
        </w:tabs>
        <w:spacing w:lineRule="auto" w:line="276" w:before="120" w:after="120"/>
        <w:ind w:firstLine="405" w:left="567"/>
        <w:contextualSpacing/>
        <w:jc w:val="both"/>
        <w:rPr>
          <w:rFonts w:ascii="Times New Roman" w:hAnsi="Times New Roman" w:eastAsia="Calibri" w:cs="Times New Roman"/>
          <w:color w:val="000000"/>
          <w:sz w:val="26"/>
          <w:szCs w:val="26"/>
          <w:lang w:val="nb-NO"/>
        </w:rPr>
      </w:pPr>
      <w:r>
        <w:rPr>
          <w:rFonts w:eastAsia="Calibri" w:cs="Times New Roman" w:ascii="Times New Roman" w:hAnsi="Times New Roman"/>
          <w:color w:val="000000"/>
          <w:sz w:val="26"/>
          <w:szCs w:val="26"/>
          <w:lang w:val="nb-NO"/>
        </w:rPr>
        <w:t xml:space="preserve">Chúng tôi xin lưu ý rằng quý Khách hàng có trách nhiệm thanh toán số tiền nêu trên theo mục 1 thông báo này chậm nhất vào ngày </w:t>
      </w:r>
      <w:r>
        <w:rPr>
          <w:rFonts w:eastAsia="Calibri" w:cs="Times New Roman" w:ascii="Times New Roman" w:hAnsi="Times New Roman"/>
          <w:b w:val="false"/>
          <w:bCs w:val="false"/>
          <w:color w:val="000000"/>
          <w:kern w:val="0"/>
          <w:sz w:val="26"/>
          <w:szCs w:val="26"/>
          <w:lang w:val="nb-NO" w:eastAsia="en-US" w:bidi="ar-SA"/>
        </w:rPr>
        <w:t>[PS.due_date(type:date,format:  %d / %m / %Y)]</w:t>
      </w:r>
      <w:r>
        <w:rPr>
          <w:rFonts w:eastAsia="Calibri" w:cs="Times New Roman" w:ascii="Times New Roman" w:hAnsi="Times New Roman"/>
          <w:bCs/>
          <w:color w:val="000000"/>
          <w:sz w:val="26"/>
          <w:szCs w:val="26"/>
          <w:lang w:val="nb-NO"/>
        </w:rPr>
        <w:t xml:space="preserve"> </w:t>
      </w:r>
      <w:r>
        <w:rPr>
          <w:rFonts w:eastAsia="Calibri" w:cs="Times New Roman" w:ascii="Times New Roman" w:hAnsi="Times New Roman"/>
          <w:color w:val="000000"/>
          <w:sz w:val="26"/>
          <w:szCs w:val="26"/>
          <w:lang w:val="nb-NO"/>
        </w:rPr>
        <w:t>Nếu quý Khách hàng thanh toán sau thời hạn trên, Quý Khách hàng sẽ chịu toàn bộ trách nhiệm theo quy định tại</w:t>
      </w:r>
      <w:r>
        <w:rPr>
          <w:rFonts w:eastAsia="Calibri" w:cs="Times New Roman" w:ascii="Times New Roman" w:hAnsi="Times New Roman"/>
          <w:sz w:val="26"/>
          <w:szCs w:val="26"/>
        </w:rPr>
        <w:t xml:space="preserve"> </w:t>
      </w:r>
      <w:r>
        <w:rPr>
          <w:rFonts w:eastAsia="Calibri" w:cs="Times New Roman" w:ascii="Times New Roman" w:hAnsi="Times New Roman"/>
          <w:color w:val="000000"/>
          <w:sz w:val="26"/>
          <w:szCs w:val="26"/>
          <w:lang w:val="nb-NO"/>
        </w:rPr>
        <w:t>Hợp Đồng đã ký.</w:t>
      </w:r>
    </w:p>
    <w:p>
      <w:pPr>
        <w:pStyle w:val="Normal"/>
        <w:tabs>
          <w:tab w:val="clear" w:pos="720"/>
          <w:tab w:val="left" w:pos="540" w:leader="none"/>
        </w:tabs>
        <w:spacing w:lineRule="auto" w:line="276" w:before="120" w:after="120"/>
        <w:ind w:left="567"/>
        <w:contextualSpacing/>
        <w:jc w:val="both"/>
        <w:rPr>
          <w:rFonts w:ascii="Times New Roman" w:hAnsi="Times New Roman" w:eastAsia="Calibri" w:cs="Times New Roman"/>
          <w:bCs/>
          <w:color w:val="000000"/>
          <w:sz w:val="26"/>
          <w:szCs w:val="26"/>
          <w:lang w:val="nb-NO"/>
        </w:rPr>
      </w:pPr>
      <w:r>
        <w:rPr>
          <w:rFonts w:eastAsia="Calibri" w:cs="Times New Roman" w:ascii="Times New Roman" w:hAnsi="Times New Roman"/>
          <w:bCs/>
          <w:color w:val="000000"/>
          <w:sz w:val="26"/>
          <w:szCs w:val="26"/>
          <w:lang w:val="nb-NO"/>
        </w:rPr>
        <w:t>Mọi thắc mắc Quý Khách hàng vui lòng liên hệ với Chúng tôi theo thông tin dưới đây:</w:t>
      </w:r>
    </w:p>
    <w:p>
      <w:pPr>
        <w:pStyle w:val="Normal"/>
        <w:tabs>
          <w:tab w:val="clear" w:pos="720"/>
          <w:tab w:val="left" w:pos="540" w:leader="none"/>
        </w:tabs>
        <w:spacing w:lineRule="auto" w:line="276" w:before="120" w:after="120"/>
        <w:ind w:left="567"/>
        <w:contextualSpacing/>
        <w:jc w:val="both"/>
        <w:rPr>
          <w:rFonts w:ascii="Times New Roman" w:hAnsi="Times New Roman" w:eastAsia="Calibri" w:cs="Times New Roman"/>
          <w:bCs/>
          <w:color w:val="000000"/>
          <w:sz w:val="26"/>
          <w:szCs w:val="26"/>
          <w:lang w:val="nb-NO"/>
        </w:rPr>
      </w:pPr>
      <w:r>
        <w:rPr>
          <w:rFonts w:eastAsia="Calibri" w:cs="Times New Roman" w:ascii="Times New Roman" w:hAnsi="Times New Roman"/>
          <w:bCs/>
          <w:color w:val="000000"/>
          <w:sz w:val="26"/>
          <w:szCs w:val="26"/>
          <w:lang w:val="nb-NO"/>
        </w:rPr>
        <w:t>- Phòng Thủ tục -số điện thoại: [Investor.phone] .</w:t>
      </w:r>
    </w:p>
    <w:p>
      <w:pPr>
        <w:pStyle w:val="Normal"/>
        <w:spacing w:lineRule="auto" w:line="276" w:before="120" w:after="120"/>
        <w:ind w:left="567"/>
        <w:jc w:val="both"/>
        <w:rPr>
          <w:rFonts w:ascii="Times New Roman" w:hAnsi="Times New Roman" w:eastAsia="Calibri" w:cs="Arial"/>
          <w:bCs/>
          <w:color w:val="000000"/>
          <w:sz w:val="26"/>
          <w:szCs w:val="26"/>
          <w:lang w:val="nb-NO"/>
        </w:rPr>
      </w:pPr>
      <w:r>
        <w:rPr>
          <w:rFonts w:eastAsia="Calibri" w:cs="Arial" w:ascii="Times New Roman" w:hAnsi="Times New Roman"/>
          <w:bCs/>
          <w:color w:val="000000"/>
          <w:sz w:val="26"/>
          <w:szCs w:val="26"/>
          <w:lang w:val="nb-NO"/>
        </w:rPr>
        <w:t>Trân trọng cảm ơn và rất mong nhận được sự hợp tác của quý Khách hàng!</w:t>
      </w:r>
    </w:p>
    <w:tbl>
      <w:tblPr>
        <w:tblStyle w:val="TableGrid3"/>
        <w:tblW w:w="9432" w:type="dxa"/>
        <w:jc w:val="left"/>
        <w:tblInd w:w="720" w:type="dxa"/>
        <w:tblLayout w:type="fixed"/>
        <w:tblCellMar>
          <w:top w:w="0" w:type="dxa"/>
          <w:left w:w="108" w:type="dxa"/>
          <w:bottom w:w="0" w:type="dxa"/>
          <w:right w:w="108" w:type="dxa"/>
        </w:tblCellMar>
        <w:tblLook w:val="04a0" w:noHBand="0" w:noVBand="1" w:firstColumn="1" w:lastRow="0" w:lastColumn="0" w:firstRow="1"/>
      </w:tblPr>
      <w:tblGrid>
        <w:gridCol w:w="3527"/>
        <w:gridCol w:w="5904"/>
      </w:tblGrid>
      <w:tr>
        <w:trPr/>
        <w:tc>
          <w:tcPr>
            <w:tcW w:w="3527" w:type="dxa"/>
            <w:tcBorders>
              <w:top w:val="nil"/>
              <w:left w:val="nil"/>
              <w:bottom w:val="nil"/>
              <w:right w:val="nil"/>
            </w:tcBorders>
          </w:tcPr>
          <w:p>
            <w:pPr>
              <w:pStyle w:val="Normal"/>
              <w:widowControl/>
              <w:suppressAutoHyphens w:val="true"/>
              <w:spacing w:lineRule="auto" w:line="240" w:before="0" w:after="120"/>
              <w:contextualSpacing/>
              <w:jc w:val="both"/>
              <w:rPr>
                <w:rFonts w:cs="Times New Roman"/>
                <w:bCs/>
                <w:sz w:val="24"/>
                <w:szCs w:val="24"/>
              </w:rPr>
            </w:pPr>
            <w:r>
              <w:rPr>
                <w:rFonts w:cs="Times New Roman"/>
                <w:bCs/>
                <w:sz w:val="24"/>
                <w:szCs w:val="24"/>
              </w:rPr>
            </w:r>
          </w:p>
          <w:p>
            <w:pPr>
              <w:pStyle w:val="Normal"/>
              <w:widowControl/>
              <w:suppressAutoHyphens w:val="true"/>
              <w:spacing w:lineRule="auto" w:line="240" w:before="0" w:after="120"/>
              <w:contextualSpacing/>
              <w:jc w:val="both"/>
              <w:rPr>
                <w:rFonts w:cs="Times New Roman"/>
                <w:bCs/>
                <w:sz w:val="24"/>
                <w:szCs w:val="24"/>
              </w:rPr>
            </w:pPr>
            <w:r>
              <w:rPr>
                <w:rFonts w:cs="Times New Roman"/>
                <w:bCs/>
                <w:sz w:val="24"/>
                <w:szCs w:val="24"/>
              </w:rPr>
            </w:r>
          </w:p>
          <w:p>
            <w:pPr>
              <w:pStyle w:val="Normal"/>
              <w:widowControl/>
              <w:suppressAutoHyphens w:val="true"/>
              <w:spacing w:lineRule="auto" w:line="240" w:before="0" w:after="120"/>
              <w:contextualSpacing/>
              <w:jc w:val="both"/>
              <w:rPr>
                <w:rFonts w:cs="Times New Roman"/>
                <w:b/>
                <w:i/>
                <w:i/>
                <w:iCs/>
                <w:sz w:val="24"/>
                <w:szCs w:val="24"/>
              </w:rPr>
            </w:pPr>
            <w:r>
              <w:rPr>
                <w:rFonts w:eastAsia="Calibri" w:cs="Times New Roman" w:ascii="Times New Roman" w:hAnsi="Times New Roman"/>
                <w:b/>
                <w:i/>
                <w:iCs/>
                <w:kern w:val="0"/>
                <w:sz w:val="24"/>
                <w:szCs w:val="24"/>
                <w:lang w:val="en-US" w:eastAsia="en-US" w:bidi="ar-SA"/>
              </w:rPr>
              <w:t>Nơi nhận:</w:t>
            </w:r>
          </w:p>
          <w:p>
            <w:pPr>
              <w:pStyle w:val="Normal"/>
              <w:widowControl/>
              <w:numPr>
                <w:ilvl w:val="0"/>
                <w:numId w:val="1"/>
              </w:numPr>
              <w:suppressAutoHyphens w:val="true"/>
              <w:spacing w:lineRule="auto" w:line="240" w:before="0" w:after="0"/>
              <w:ind w:hanging="142" w:left="448"/>
              <w:contextualSpacing/>
              <w:jc w:val="both"/>
              <w:rPr>
                <w:rFonts w:cs="Times New Roman"/>
                <w:iCs/>
              </w:rPr>
            </w:pPr>
            <w:r>
              <w:rPr>
                <w:rFonts w:eastAsia="Calibri" w:cs="Times New Roman" w:ascii="Times New Roman" w:hAnsi="Times New Roman"/>
                <w:iCs/>
                <w:kern w:val="0"/>
                <w:sz w:val="20"/>
                <w:szCs w:val="20"/>
                <w:lang w:val="en-US" w:eastAsia="en-US" w:bidi="ar-SA"/>
              </w:rPr>
              <w:t>Như trên;</w:t>
            </w:r>
          </w:p>
          <w:p>
            <w:pPr>
              <w:pStyle w:val="Normal"/>
              <w:widowControl/>
              <w:numPr>
                <w:ilvl w:val="0"/>
                <w:numId w:val="1"/>
              </w:numPr>
              <w:suppressAutoHyphens w:val="true"/>
              <w:spacing w:lineRule="auto" w:line="240" w:before="0" w:after="0"/>
              <w:ind w:hanging="142" w:left="448"/>
              <w:contextualSpacing/>
              <w:jc w:val="both"/>
              <w:rPr>
                <w:rFonts w:cs="Times New Roman"/>
                <w:sz w:val="26"/>
                <w:szCs w:val="26"/>
              </w:rPr>
            </w:pPr>
            <w:r>
              <w:rPr>
                <w:rFonts w:eastAsia="Calibri" w:cs="Times New Roman" w:ascii="Times New Roman" w:hAnsi="Times New Roman"/>
                <w:iCs/>
                <w:kern w:val="0"/>
                <w:sz w:val="20"/>
                <w:szCs w:val="20"/>
                <w:lang w:val="en-US" w:eastAsia="en-US" w:bidi="ar-SA"/>
              </w:rPr>
              <w:t>Lưu:  PTT&amp;CSKH, BHCNS.</w:t>
            </w:r>
          </w:p>
        </w:tc>
        <w:tc>
          <w:tcPr>
            <w:tcW w:w="5904" w:type="dxa"/>
            <w:tcBorders>
              <w:top w:val="nil"/>
              <w:left w:val="nil"/>
              <w:bottom w:val="nil"/>
              <w:right w:val="nil"/>
            </w:tcBorders>
          </w:tcPr>
          <w:p>
            <w:pPr>
              <w:pStyle w:val="Normal"/>
              <w:widowControl/>
              <w:suppressAutoHyphens w:val="true"/>
              <w:spacing w:lineRule="auto" w:line="240" w:before="0" w:after="120"/>
              <w:ind w:left="720"/>
              <w:contextualSpacing/>
              <w:jc w:val="center"/>
              <w:rPr>
                <w:rFonts w:cs="Times New Roman"/>
                <w:b/>
                <w:sz w:val="26"/>
                <w:szCs w:val="26"/>
              </w:rPr>
            </w:pPr>
            <w:r>
              <w:rPr>
                <w:rFonts w:eastAsia="Calibri" w:cs="Times New Roman" w:ascii="Times New Roman" w:hAnsi="Times New Roman"/>
                <w:b/>
                <w:kern w:val="0"/>
                <w:sz w:val="26"/>
                <w:szCs w:val="26"/>
                <w:lang w:val="en-US" w:eastAsia="en-US" w:bidi="ar-SA"/>
              </w:rPr>
              <w:t>TỔNG GIÁM ĐỐC</w:t>
            </w:r>
          </w:p>
          <w:p>
            <w:pPr>
              <w:pStyle w:val="Normal"/>
              <w:widowControl/>
              <w:suppressAutoHyphens w:val="true"/>
              <w:spacing w:lineRule="auto" w:line="240" w:before="0" w:after="120"/>
              <w:contextualSpacing/>
              <w:jc w:val="center"/>
              <w:rPr>
                <w:rFonts w:cs="Times New Roman"/>
                <w:b/>
                <w:sz w:val="26"/>
                <w:szCs w:val="26"/>
              </w:rPr>
            </w:pPr>
            <w:r>
              <w:rPr>
                <w:rFonts w:cs="Times New Roman"/>
                <w:b/>
                <w:sz w:val="26"/>
                <w:szCs w:val="26"/>
              </w:rPr>
            </w:r>
          </w:p>
          <w:p>
            <w:pPr>
              <w:pStyle w:val="Normal"/>
              <w:widowControl/>
              <w:suppressAutoHyphens w:val="true"/>
              <w:spacing w:lineRule="auto" w:line="240" w:before="0" w:after="120"/>
              <w:contextualSpacing/>
              <w:jc w:val="center"/>
              <w:rPr>
                <w:rFonts w:cs="Times New Roman"/>
                <w:b/>
                <w:sz w:val="26"/>
                <w:szCs w:val="26"/>
              </w:rPr>
            </w:pPr>
            <w:r>
              <w:rPr>
                <w:rFonts w:cs="Times New Roman"/>
                <w:b/>
                <w:sz w:val="26"/>
                <w:szCs w:val="26"/>
              </w:rPr>
            </w:r>
          </w:p>
          <w:p>
            <w:pPr>
              <w:pStyle w:val="Normal"/>
              <w:widowControl/>
              <w:suppressAutoHyphens w:val="true"/>
              <w:spacing w:lineRule="auto" w:line="240" w:before="0" w:after="120"/>
              <w:contextualSpacing/>
              <w:jc w:val="center"/>
              <w:rPr>
                <w:rFonts w:cs="Times New Roman"/>
                <w:b/>
                <w:sz w:val="26"/>
                <w:szCs w:val="26"/>
              </w:rPr>
            </w:pPr>
            <w:r>
              <w:rPr>
                <w:rFonts w:cs="Times New Roman"/>
                <w:b/>
                <w:sz w:val="26"/>
                <w:szCs w:val="26"/>
              </w:rPr>
            </w:r>
          </w:p>
          <w:p>
            <w:pPr>
              <w:pStyle w:val="Normal"/>
              <w:widowControl/>
              <w:suppressAutoHyphens w:val="true"/>
              <w:spacing w:lineRule="auto" w:line="240" w:before="0" w:after="120"/>
              <w:contextualSpacing/>
              <w:jc w:val="center"/>
              <w:rPr>
                <w:rFonts w:cs="Times New Roman"/>
                <w:b/>
                <w:sz w:val="26"/>
                <w:szCs w:val="26"/>
              </w:rPr>
            </w:pPr>
            <w:r>
              <w:rPr>
                <w:rFonts w:cs="Times New Roman"/>
                <w:b/>
                <w:sz w:val="26"/>
                <w:szCs w:val="26"/>
              </w:rPr>
            </w:r>
          </w:p>
          <w:p>
            <w:pPr>
              <w:pStyle w:val="Normal"/>
              <w:widowControl/>
              <w:suppressAutoHyphens w:val="true"/>
              <w:spacing w:lineRule="auto" w:line="240" w:before="0" w:after="120"/>
              <w:contextualSpacing/>
              <w:jc w:val="center"/>
              <w:rPr>
                <w:rFonts w:cs="Times New Roman"/>
                <w:b/>
                <w:sz w:val="26"/>
                <w:szCs w:val="26"/>
              </w:rPr>
            </w:pPr>
            <w:r>
              <w:rPr>
                <w:rFonts w:cs="Times New Roman"/>
                <w:b/>
                <w:sz w:val="26"/>
                <w:szCs w:val="26"/>
              </w:rPr>
            </w:r>
          </w:p>
          <w:p>
            <w:pPr>
              <w:pStyle w:val="Normal"/>
              <w:widowControl/>
              <w:suppressAutoHyphens w:val="true"/>
              <w:spacing w:lineRule="auto" w:line="240" w:before="0" w:after="120"/>
              <w:contextualSpacing/>
              <w:jc w:val="center"/>
              <w:rPr>
                <w:rFonts w:cs="Times New Roman"/>
                <w:b/>
                <w:sz w:val="26"/>
                <w:szCs w:val="26"/>
              </w:rPr>
            </w:pPr>
            <w:r>
              <w:rPr>
                <w:rFonts w:cs="Times New Roman"/>
                <w:b/>
                <w:sz w:val="26"/>
                <w:szCs w:val="26"/>
              </w:rPr>
            </w:r>
          </w:p>
          <w:p>
            <w:pPr>
              <w:pStyle w:val="Normal"/>
              <w:widowControl/>
              <w:suppressAutoHyphens w:val="true"/>
              <w:spacing w:lineRule="auto" w:line="240" w:before="0" w:after="120"/>
              <w:contextualSpacing/>
              <w:jc w:val="center"/>
              <w:rPr>
                <w:rFonts w:cs="Times New Roman"/>
                <w:b/>
                <w:sz w:val="26"/>
                <w:szCs w:val="26"/>
              </w:rPr>
            </w:pPr>
            <w:r>
              <w:rPr>
                <w:rFonts w:cs="Times New Roman"/>
                <w:b/>
                <w:sz w:val="26"/>
                <w:szCs w:val="26"/>
              </w:rPr>
            </w:r>
          </w:p>
          <w:p>
            <w:pPr>
              <w:pStyle w:val="Normal"/>
              <w:widowControl/>
              <w:suppressAutoHyphens w:val="true"/>
              <w:spacing w:lineRule="auto" w:line="240" w:before="0" w:after="120"/>
              <w:contextualSpacing/>
              <w:jc w:val="center"/>
              <w:rPr>
                <w:rFonts w:cs="Times New Roman"/>
                <w:sz w:val="26"/>
                <w:szCs w:val="26"/>
              </w:rPr>
            </w:pPr>
            <w:r>
              <w:rPr>
                <w:rFonts w:cs="Times New Roman"/>
                <w:sz w:val="26"/>
                <w:szCs w:val="26"/>
              </w:rPr>
            </w:r>
          </w:p>
        </w:tc>
      </w:tr>
    </w:tbl>
    <w:p>
      <w:pPr>
        <w:pStyle w:val="Normal"/>
        <w:spacing w:lineRule="exact" w:line="320" w:before="120" w:after="120"/>
        <w:jc w:val="both"/>
        <w:rPr>
          <w:rFonts w:ascii="Times New Roman" w:hAnsi="Times New Roman" w:cs="Times New Roman"/>
          <w:b/>
          <w:bCs/>
          <w:color w:val="000000"/>
          <w:sz w:val="26"/>
          <w:szCs w:val="26"/>
          <w:lang w:val="nl-NL" w:eastAsia="zh-CN"/>
        </w:rPr>
      </w:pPr>
      <w:r>
        <w:rPr>
          <w:rFonts w:cs="Times New Roman" w:ascii="Times New Roman" w:hAnsi="Times New Roman"/>
          <w:b/>
          <w:bCs/>
          <w:color w:val="000000"/>
          <w:sz w:val="26"/>
          <w:szCs w:val="26"/>
          <w:lang w:val="nl-NL" w:eastAsia="zh-CN"/>
        </w:rPr>
      </w:r>
    </w:p>
    <w:p>
      <w:pPr>
        <w:pStyle w:val="Normal"/>
        <w:spacing w:lineRule="exact" w:line="320" w:before="120" w:after="120"/>
        <w:jc w:val="both"/>
        <w:rPr>
          <w:rFonts w:ascii="Times New Roman" w:hAnsi="Times New Roman" w:cs="Times New Roman"/>
          <w:b/>
          <w:bCs/>
          <w:color w:val="000000"/>
          <w:sz w:val="26"/>
          <w:szCs w:val="26"/>
          <w:lang w:val="nl-NL" w:eastAsia="zh-CN"/>
        </w:rPr>
      </w:pPr>
      <w:r>
        <w:rPr>
          <w:rFonts w:cs="Times New Roman" w:ascii="Times New Roman" w:hAnsi="Times New Roman"/>
          <w:b/>
          <w:bCs/>
          <w:color w:val="000000"/>
          <w:sz w:val="26"/>
          <w:szCs w:val="26"/>
          <w:lang w:val="nl-NL" w:eastAsia="zh-CN"/>
        </w:rPr>
      </w:r>
    </w:p>
    <w:p>
      <w:pPr>
        <w:pStyle w:val="Normal"/>
        <w:spacing w:lineRule="exact" w:line="320" w:before="120" w:after="120"/>
        <w:jc w:val="both"/>
        <w:rPr>
          <w:rFonts w:ascii="Times New Roman" w:hAnsi="Times New Roman" w:cs="Times New Roman"/>
          <w:b/>
          <w:bCs/>
          <w:color w:val="000000"/>
          <w:sz w:val="26"/>
          <w:szCs w:val="26"/>
          <w:lang w:val="nl-NL" w:eastAsia="zh-CN"/>
        </w:rPr>
      </w:pPr>
      <w:r>
        <w:rPr>
          <w:rFonts w:cs="Times New Roman" w:ascii="Times New Roman" w:hAnsi="Times New Roman"/>
          <w:b/>
          <w:bCs/>
          <w:color w:val="000000"/>
          <w:sz w:val="26"/>
          <w:szCs w:val="26"/>
          <w:lang w:val="nl-NL" w:eastAsia="zh-CN"/>
        </w:rPr>
      </w:r>
    </w:p>
    <w:p>
      <w:pPr>
        <w:pStyle w:val="Normal"/>
        <w:spacing w:lineRule="exact" w:line="320" w:before="120" w:after="120"/>
        <w:jc w:val="both"/>
        <w:rPr>
          <w:rFonts w:ascii="Times New Roman" w:hAnsi="Times New Roman" w:cs="Times New Roman"/>
          <w:b/>
          <w:bCs/>
          <w:color w:val="000000"/>
          <w:sz w:val="26"/>
          <w:szCs w:val="26"/>
          <w:lang w:val="nl-NL" w:eastAsia="zh-CN"/>
        </w:rPr>
      </w:pPr>
      <w:r>
        <w:rPr>
          <w:rFonts w:cs="Times New Roman" w:ascii="Times New Roman" w:hAnsi="Times New Roman"/>
          <w:b/>
          <w:bCs/>
          <w:color w:val="000000"/>
          <w:sz w:val="26"/>
          <w:szCs w:val="26"/>
          <w:lang w:val="nl-NL" w:eastAsia="zh-CN"/>
        </w:rPr>
      </w:r>
    </w:p>
    <w:p>
      <w:pPr>
        <w:pStyle w:val="Normal"/>
        <w:spacing w:lineRule="exact" w:line="320" w:before="120" w:after="120"/>
        <w:jc w:val="both"/>
        <w:rPr>
          <w:rFonts w:ascii="Times New Roman" w:hAnsi="Times New Roman" w:cs="Times New Roman"/>
          <w:b/>
          <w:bCs/>
          <w:color w:val="000000"/>
          <w:sz w:val="26"/>
          <w:szCs w:val="26"/>
          <w:lang w:val="nl-NL" w:eastAsia="zh-CN"/>
        </w:rPr>
      </w:pPr>
      <w:r>
        <w:rPr>
          <w:rFonts w:cs="Times New Roman" w:ascii="Times New Roman" w:hAnsi="Times New Roman"/>
          <w:b/>
          <w:bCs/>
          <w:color w:val="000000"/>
          <w:sz w:val="26"/>
          <w:szCs w:val="26"/>
          <w:lang w:val="nl-NL" w:eastAsia="zh-CN"/>
        </w:rPr>
      </w:r>
    </w:p>
    <w:p>
      <w:pPr>
        <w:pStyle w:val="Normal"/>
        <w:spacing w:lineRule="exact" w:line="320" w:before="120" w:after="120"/>
        <w:jc w:val="both"/>
        <w:rPr>
          <w:rFonts w:ascii="Times New Roman" w:hAnsi="Times New Roman" w:cs="Times New Roman"/>
          <w:b/>
          <w:bCs/>
          <w:color w:val="000000"/>
          <w:sz w:val="26"/>
          <w:szCs w:val="26"/>
          <w:lang w:val="nl-NL" w:eastAsia="zh-CN"/>
        </w:rPr>
      </w:pPr>
      <w:r>
        <w:rPr>
          <w:rFonts w:cs="Times New Roman" w:ascii="Times New Roman" w:hAnsi="Times New Roman"/>
          <w:b/>
          <w:bCs/>
          <w:color w:val="000000"/>
          <w:sz w:val="26"/>
          <w:szCs w:val="26"/>
          <w:lang w:val="nl-NL" w:eastAsia="zh-CN"/>
        </w:rPr>
      </w:r>
    </w:p>
    <w:p>
      <w:pPr>
        <w:pStyle w:val="Normal"/>
        <w:spacing w:lineRule="exact" w:line="320" w:before="120" w:after="120"/>
        <w:jc w:val="both"/>
        <w:rPr>
          <w:rFonts w:ascii="Times New Roman" w:hAnsi="Times New Roman" w:cs="Times New Roman"/>
          <w:sz w:val="26"/>
          <w:szCs w:val="26"/>
        </w:rPr>
      </w:pPr>
      <w:r>
        <w:rPr>
          <w:rFonts w:cs="Times New Roman" w:ascii="Times New Roman" w:hAnsi="Times New Roman"/>
          <w:sz w:val="26"/>
          <w:szCs w:val="26"/>
        </w:rPr>
      </w:r>
    </w:p>
    <w:p>
      <w:pPr>
        <w:pStyle w:val="Normal"/>
        <w:spacing w:before="0" w:after="160"/>
        <w:jc w:val="right"/>
        <w:rPr>
          <w:rFonts w:ascii="Times New Roman" w:hAnsi="Times New Roman" w:cs="Times New Roman"/>
          <w:sz w:val="26"/>
          <w:szCs w:val="26"/>
        </w:rPr>
      </w:pPr>
      <w:r>
        <w:rPr>
          <w:rFonts w:cs="Times New Roman" w:ascii="Times New Roman" w:hAnsi="Times New Roman"/>
          <w:sz w:val="26"/>
          <w:szCs w:val="26"/>
        </w:rPr>
      </w:r>
    </w:p>
    <w:sectPr>
      <w:footnotePr>
        <w:numFmt w:val="decimal"/>
      </w:footnotePr>
      <w:type w:val="nextPage"/>
      <w:pgSz w:w="11906" w:h="16838"/>
      <w:pgMar w:left="1440" w:right="1134"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Times New Roman">
    <w:charset w:val="01"/>
    <w:family w:val="roman"/>
    <w:pitch w:val="variable"/>
  </w:font>
  <w:font w:name="Segoe UI">
    <w:charset w:val="01"/>
    <w:family w:val="swiss"/>
    <w:pitch w:val="variable"/>
  </w:font>
  <w:font w:name="Liberation Sans">
    <w:altName w:val="Arial"/>
    <w:charset w:val="01"/>
    <w:family w:val="swiss"/>
    <w:pitch w:val="variable"/>
  </w:font>
  <w:font w:name="Arial">
    <w:charset w:val="01"/>
    <w:family w:val="swiss"/>
    <w:pitch w:val="variable"/>
  </w:font>
  <w:font w:name="Calibri">
    <w:charset w:val="01"/>
    <w:family w:val="swiss"/>
    <w:pitch w:val="default"/>
  </w:font>
  <w:font w:name="Courier New">
    <w:charset w:val="01"/>
    <w:family w:val="modern"/>
    <w:pitch w:val="fixed"/>
  </w:font>
  <w:font w:name="Wingdings">
    <w:charset w:val="02"/>
    <w:family w:val="auto"/>
    <w:pitch w:val="default"/>
  </w:font>
  <w:font w:name="Symbol">
    <w:charset w:val="02"/>
    <w:family w:val="auto"/>
    <w:pitch w:val="default"/>
  </w:font>
  <w:font w:name="Times New Roman">
    <w:charset w:val="01"/>
    <w:family w:val="roman"/>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pPr>
      <w:r>
        <w:rPr>
          <w:rStyle w:val="FootnoteCharacters"/>
        </w:rPr>
        <w:footnoteRef/>
      </w:r>
      <w:r>
        <w:rPr/>
        <w:t xml:space="preserve"> </w:t>
      </w:r>
      <w:r>
        <w:rPr/>
        <w:t xml:space="preserve">Đơn </w:t>
      </w:r>
      <w:bookmarkStart w:id="2" w:name="_Hlk206597928"/>
      <w:r>
        <w:rPr/>
        <w:t>vị phân phối ký Thỏa thuận với Khách hàng</w:t>
      </w:r>
      <w:bookmarkEnd w:id="2"/>
      <w:r>
        <w:rPr/>
        <w:t>/ Chủ đầu tư ký Hợp đồng với Khách hàng</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Calibri" w:hAnsi="Calibri" w:cs="Calibri" w:hint="default"/>
        <w:rFonts w:cstheme="minorBidi"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3"/>
      <w:numFmt w:val="bullet"/>
      <w:lvlText w:val="-"/>
      <w:lvlJc w:val="left"/>
      <w:pPr>
        <w:tabs>
          <w:tab w:val="num" w:pos="0"/>
        </w:tabs>
        <w:ind w:left="1069" w:hanging="360"/>
      </w:pPr>
      <w:rPr>
        <w:rFonts w:ascii="Times New Roman" w:hAnsi="Times New Roman" w:cs="Times New Roman" w:hint="default"/>
      </w:rPr>
    </w:lvl>
    <w:lvl w:ilvl="1">
      <w:start w:val="1"/>
      <w:numFmt w:val="bullet"/>
      <w:lvlText w:val="o"/>
      <w:lvlJc w:val="left"/>
      <w:pPr>
        <w:tabs>
          <w:tab w:val="num" w:pos="0"/>
        </w:tabs>
        <w:ind w:left="1789" w:hanging="360"/>
      </w:pPr>
      <w:rPr>
        <w:rFonts w:ascii="Courier New" w:hAnsi="Courier New" w:cs="Courier New" w:hint="default"/>
      </w:rPr>
    </w:lvl>
    <w:lvl w:ilvl="2">
      <w:start w:val="1"/>
      <w:numFmt w:val="bullet"/>
      <w:lvlText w:val=""/>
      <w:lvlJc w:val="left"/>
      <w:pPr>
        <w:tabs>
          <w:tab w:val="num" w:pos="0"/>
        </w:tabs>
        <w:ind w:left="2509" w:hanging="360"/>
      </w:pPr>
      <w:rPr>
        <w:rFonts w:ascii="Wingdings" w:hAnsi="Wingdings" w:cs="Wingdings" w:hint="default"/>
      </w:rPr>
    </w:lvl>
    <w:lvl w:ilvl="3">
      <w:start w:val="1"/>
      <w:numFmt w:val="bullet"/>
      <w:lvlText w:val=""/>
      <w:lvlJc w:val="left"/>
      <w:pPr>
        <w:tabs>
          <w:tab w:val="num" w:pos="0"/>
        </w:tabs>
        <w:ind w:left="3229" w:hanging="360"/>
      </w:pPr>
      <w:rPr>
        <w:rFonts w:ascii="Symbol" w:hAnsi="Symbol" w:cs="Symbol" w:hint="default"/>
      </w:rPr>
    </w:lvl>
    <w:lvl w:ilvl="4">
      <w:start w:val="1"/>
      <w:numFmt w:val="bullet"/>
      <w:lvlText w:val="o"/>
      <w:lvlJc w:val="left"/>
      <w:pPr>
        <w:tabs>
          <w:tab w:val="num" w:pos="0"/>
        </w:tabs>
        <w:ind w:left="3949" w:hanging="360"/>
      </w:pPr>
      <w:rPr>
        <w:rFonts w:ascii="Courier New" w:hAnsi="Courier New" w:cs="Courier New" w:hint="default"/>
      </w:rPr>
    </w:lvl>
    <w:lvl w:ilvl="5">
      <w:start w:val="1"/>
      <w:numFmt w:val="bullet"/>
      <w:lvlText w:val=""/>
      <w:lvlJc w:val="left"/>
      <w:pPr>
        <w:tabs>
          <w:tab w:val="num" w:pos="0"/>
        </w:tabs>
        <w:ind w:left="4669" w:hanging="360"/>
      </w:pPr>
      <w:rPr>
        <w:rFonts w:ascii="Wingdings" w:hAnsi="Wingdings" w:cs="Wingdings" w:hint="default"/>
      </w:rPr>
    </w:lvl>
    <w:lvl w:ilvl="6">
      <w:start w:val="1"/>
      <w:numFmt w:val="bullet"/>
      <w:lvlText w:val=""/>
      <w:lvlJc w:val="left"/>
      <w:pPr>
        <w:tabs>
          <w:tab w:val="num" w:pos="0"/>
        </w:tabs>
        <w:ind w:left="5389" w:hanging="360"/>
      </w:pPr>
      <w:rPr>
        <w:rFonts w:ascii="Symbol" w:hAnsi="Symbol" w:cs="Symbol" w:hint="default"/>
      </w:rPr>
    </w:lvl>
    <w:lvl w:ilvl="7">
      <w:start w:val="1"/>
      <w:numFmt w:val="bullet"/>
      <w:lvlText w:val="o"/>
      <w:lvlJc w:val="left"/>
      <w:pPr>
        <w:tabs>
          <w:tab w:val="num" w:pos="0"/>
        </w:tabs>
        <w:ind w:left="6109" w:hanging="360"/>
      </w:pPr>
      <w:rPr>
        <w:rFonts w:ascii="Courier New" w:hAnsi="Courier New" w:cs="Courier New" w:hint="default"/>
      </w:rPr>
    </w:lvl>
    <w:lvl w:ilvl="8">
      <w:start w:val="1"/>
      <w:numFmt w:val="bullet"/>
      <w:lvlText w:val=""/>
      <w:lvlJc w:val="left"/>
      <w:pPr>
        <w:tabs>
          <w:tab w:val="num" w:pos="0"/>
        </w:tabs>
        <w:ind w:left="6829"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256e09"/>
    <w:pPr>
      <w:keepNext w:val="true"/>
      <w:keepLines/>
      <w:spacing w:before="240" w:after="0"/>
      <w:outlineLvl w:val="0"/>
    </w:pPr>
    <w:rPr>
      <w:rFonts w:ascii="Calibri Light" w:hAnsi="Calibri Light" w:eastAsia="" w:cs="" w:asciiTheme="majorHAnsi" w:cstheme="majorBidi" w:eastAsiaTheme="majorEastAsia" w:hAnsiTheme="majorHAnsi"/>
      <w:color w:themeColor="accent1" w:themeShade="bf" w:val="2E74B5"/>
      <w:sz w:val="32"/>
      <w:szCs w:val="32"/>
    </w:rPr>
  </w:style>
  <w:style w:type="paragraph" w:styleId="Heading2">
    <w:name w:val="heading 2"/>
    <w:basedOn w:val="Normal"/>
    <w:next w:val="Normal"/>
    <w:link w:val="Heading2Char"/>
    <w:uiPriority w:val="9"/>
    <w:unhideWhenUsed/>
    <w:qFormat/>
    <w:rsid w:val="00b52244"/>
    <w:pPr>
      <w:keepNext w:val="true"/>
      <w:keepLines/>
      <w:spacing w:before="40" w:after="0"/>
      <w:outlineLvl w:val="1"/>
    </w:pPr>
    <w:rPr>
      <w:rFonts w:ascii="Calibri Light" w:hAnsi="Calibri Light" w:eastAsia="" w:cs="" w:asciiTheme="majorHAnsi" w:cstheme="majorBidi" w:eastAsiaTheme="majorEastAsia" w:hAnsiTheme="majorHAnsi"/>
      <w:color w:themeColor="accent1" w:themeShade="bf" w:val="2E74B5"/>
      <w:sz w:val="26"/>
      <w:szCs w:val="26"/>
    </w:rPr>
  </w:style>
  <w:style w:type="paragraph" w:styleId="Heading3">
    <w:name w:val="heading 3"/>
    <w:basedOn w:val="Normal"/>
    <w:next w:val="Normal"/>
    <w:link w:val="Heading3Char"/>
    <w:uiPriority w:val="9"/>
    <w:unhideWhenUsed/>
    <w:qFormat/>
    <w:rsid w:val="00256e09"/>
    <w:pPr>
      <w:keepNext w:val="true"/>
      <w:keepLines/>
      <w:spacing w:before="40" w:after="0"/>
      <w:outlineLvl w:val="2"/>
    </w:pPr>
    <w:rPr>
      <w:rFonts w:ascii="Calibri Light" w:hAnsi="Calibri Light" w:eastAsia="" w:cs="" w:asciiTheme="majorHAnsi" w:cstheme="majorBidi" w:eastAsiaTheme="majorEastAsia" w:hAnsiTheme="majorHAnsi"/>
      <w:color w:themeColor="accent1" w:themeShade="7f" w:val="1F4D78"/>
      <w:sz w:val="24"/>
      <w:szCs w:val="24"/>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f14fb4"/>
    <w:rPr/>
  </w:style>
  <w:style w:type="character" w:styleId="FooterChar" w:customStyle="1">
    <w:name w:val="Footer Char"/>
    <w:basedOn w:val="DefaultParagraphFont"/>
    <w:link w:val="Footer"/>
    <w:uiPriority w:val="99"/>
    <w:qFormat/>
    <w:rsid w:val="00f14fb4"/>
    <w:rPr/>
  </w:style>
  <w:style w:type="character" w:styleId="Bodytext" w:customStyle="1">
    <w:name w:val="Body text_"/>
    <w:basedOn w:val="DefaultParagraphFont"/>
    <w:link w:val="BodyText21"/>
    <w:qFormat/>
    <w:rsid w:val="00be0614"/>
    <w:rPr>
      <w:rFonts w:ascii="Times New Roman" w:hAnsi="Times New Roman" w:eastAsia="Times New Roman" w:cs="Times New Roman"/>
      <w:spacing w:val="1"/>
      <w:sz w:val="21"/>
      <w:szCs w:val="21"/>
      <w:shd w:fill="FFFFFF" w:val="clear"/>
    </w:rPr>
  </w:style>
  <w:style w:type="character" w:styleId="Bodytext11pt" w:customStyle="1">
    <w:name w:val="Body text + 11 pt"/>
    <w:basedOn w:val="Bodytext"/>
    <w:qFormat/>
    <w:rsid w:val="00be0614"/>
    <w:rPr>
      <w:rFonts w:ascii="Times New Roman" w:hAnsi="Times New Roman" w:eastAsia="Times New Roman" w:cs="Times New Roman"/>
      <w:color w:val="000000"/>
      <w:spacing w:val="1"/>
      <w:w w:val="100"/>
      <w:sz w:val="22"/>
      <w:szCs w:val="22"/>
      <w:shd w:fill="FFFFFF" w:val="clear"/>
      <w:lang w:val="vi-VN"/>
    </w:rPr>
  </w:style>
  <w:style w:type="character" w:styleId="BodytextSpacing0pt" w:customStyle="1">
    <w:name w:val="Body text + Spacing 0 pt"/>
    <w:basedOn w:val="Bodytext"/>
    <w:qFormat/>
    <w:rsid w:val="00be0614"/>
    <w:rPr>
      <w:rFonts w:ascii="Times New Roman" w:hAnsi="Times New Roman" w:eastAsia="Times New Roman" w:cs="Times New Roman"/>
      <w:color w:val="000000"/>
      <w:spacing w:val="-1"/>
      <w:w w:val="100"/>
      <w:sz w:val="21"/>
      <w:szCs w:val="21"/>
      <w:shd w:fill="FFFFFF" w:val="clear"/>
      <w:lang w:val="vi-VN"/>
    </w:rPr>
  </w:style>
  <w:style w:type="character" w:styleId="Bodytext2" w:customStyle="1">
    <w:name w:val="Body text (2)_"/>
    <w:basedOn w:val="DefaultParagraphFont"/>
    <w:link w:val="Bodytext22"/>
    <w:qFormat/>
    <w:rsid w:val="00be0614"/>
    <w:rPr>
      <w:rFonts w:ascii="Times New Roman" w:hAnsi="Times New Roman" w:eastAsia="Times New Roman" w:cs="Times New Roman"/>
      <w:b/>
      <w:bCs/>
      <w:spacing w:val="2"/>
      <w:sz w:val="21"/>
      <w:szCs w:val="21"/>
      <w:shd w:fill="FFFFFF" w:val="clear"/>
    </w:rPr>
  </w:style>
  <w:style w:type="character" w:styleId="Bodytext7" w:customStyle="1">
    <w:name w:val="Body text (7)_"/>
    <w:basedOn w:val="DefaultParagraphFont"/>
    <w:link w:val="Bodytext71"/>
    <w:qFormat/>
    <w:rsid w:val="00be0614"/>
    <w:rPr>
      <w:rFonts w:ascii="Times New Roman" w:hAnsi="Times New Roman" w:eastAsia="Times New Roman" w:cs="Times New Roman"/>
      <w:i/>
      <w:iCs/>
      <w:spacing w:val="-2"/>
      <w:sz w:val="21"/>
      <w:szCs w:val="21"/>
      <w:shd w:fill="FFFFFF" w:val="clear"/>
    </w:rPr>
  </w:style>
  <w:style w:type="character" w:styleId="Bodytext711pt" w:customStyle="1">
    <w:name w:val="Body text (7) + 11 pt"/>
    <w:basedOn w:val="Bodytext7"/>
    <w:qFormat/>
    <w:rsid w:val="00be0614"/>
    <w:rPr>
      <w:rFonts w:ascii="Times New Roman" w:hAnsi="Times New Roman" w:eastAsia="Times New Roman" w:cs="Times New Roman"/>
      <w:i/>
      <w:iCs/>
      <w:color w:val="000000"/>
      <w:spacing w:val="-2"/>
      <w:w w:val="100"/>
      <w:sz w:val="22"/>
      <w:szCs w:val="22"/>
      <w:shd w:fill="FFFFFF" w:val="clear"/>
      <w:lang w:val="vi-VN"/>
    </w:rPr>
  </w:style>
  <w:style w:type="character" w:styleId="Tablecaption" w:customStyle="1">
    <w:name w:val="Table caption_"/>
    <w:basedOn w:val="DefaultParagraphFont"/>
    <w:link w:val="Tablecaption1"/>
    <w:qFormat/>
    <w:rsid w:val="00be0614"/>
    <w:rPr>
      <w:rFonts w:ascii="Times New Roman" w:hAnsi="Times New Roman" w:eastAsia="Times New Roman" w:cs="Times New Roman"/>
      <w:spacing w:val="1"/>
      <w:sz w:val="21"/>
      <w:szCs w:val="21"/>
      <w:shd w:fill="FFFFFF" w:val="clear"/>
    </w:rPr>
  </w:style>
  <w:style w:type="character" w:styleId="Tablecaption11pt" w:customStyle="1">
    <w:name w:val="Table caption + 11 pt"/>
    <w:basedOn w:val="Tablecaption"/>
    <w:qFormat/>
    <w:rsid w:val="00be0614"/>
    <w:rPr>
      <w:rFonts w:ascii="Times New Roman" w:hAnsi="Times New Roman" w:eastAsia="Times New Roman" w:cs="Times New Roman"/>
      <w:color w:val="000000"/>
      <w:spacing w:val="1"/>
      <w:w w:val="100"/>
      <w:sz w:val="22"/>
      <w:szCs w:val="22"/>
      <w:shd w:fill="FFFFFF" w:val="clear"/>
      <w:lang w:val="vi-VN"/>
    </w:rPr>
  </w:style>
  <w:style w:type="character" w:styleId="CommentReference">
    <w:name w:val="annotation reference"/>
    <w:basedOn w:val="DefaultParagraphFont"/>
    <w:uiPriority w:val="99"/>
    <w:semiHidden/>
    <w:unhideWhenUsed/>
    <w:qFormat/>
    <w:rsid w:val="00d12c7b"/>
    <w:rPr>
      <w:sz w:val="16"/>
      <w:szCs w:val="16"/>
    </w:rPr>
  </w:style>
  <w:style w:type="character" w:styleId="CommentTextChar" w:customStyle="1">
    <w:name w:val="Comment Text Char"/>
    <w:basedOn w:val="DefaultParagraphFont"/>
    <w:link w:val="CommentText"/>
    <w:uiPriority w:val="99"/>
    <w:semiHidden/>
    <w:qFormat/>
    <w:rsid w:val="00d12c7b"/>
    <w:rPr>
      <w:sz w:val="20"/>
      <w:szCs w:val="20"/>
    </w:rPr>
  </w:style>
  <w:style w:type="character" w:styleId="CommentSubjectChar" w:customStyle="1">
    <w:name w:val="Comment Subject Char"/>
    <w:basedOn w:val="CommentTextChar"/>
    <w:link w:val="annotationsubject"/>
    <w:uiPriority w:val="99"/>
    <w:semiHidden/>
    <w:qFormat/>
    <w:rsid w:val="00d12c7b"/>
    <w:rPr>
      <w:b/>
      <w:bCs/>
      <w:sz w:val="20"/>
      <w:szCs w:val="20"/>
    </w:rPr>
  </w:style>
  <w:style w:type="character" w:styleId="BalloonTextChar" w:customStyle="1">
    <w:name w:val="Balloon Text Char"/>
    <w:basedOn w:val="DefaultParagraphFont"/>
    <w:link w:val="BalloonText"/>
    <w:uiPriority w:val="99"/>
    <w:semiHidden/>
    <w:qFormat/>
    <w:rsid w:val="00d12c7b"/>
    <w:rPr>
      <w:rFonts w:ascii="Segoe UI" w:hAnsi="Segoe UI" w:cs="Segoe UI"/>
      <w:sz w:val="18"/>
      <w:szCs w:val="18"/>
    </w:rPr>
  </w:style>
  <w:style w:type="character" w:styleId="Heading1Char" w:customStyle="1">
    <w:name w:val="Heading 1 Char"/>
    <w:basedOn w:val="DefaultParagraphFont"/>
    <w:link w:val="Heading1"/>
    <w:uiPriority w:val="9"/>
    <w:qFormat/>
    <w:rsid w:val="00256e09"/>
    <w:rPr>
      <w:rFonts w:ascii="Calibri Light" w:hAnsi="Calibri Light" w:eastAsia="" w:cs="" w:asciiTheme="majorHAnsi" w:cstheme="majorBidi" w:eastAsiaTheme="majorEastAsia" w:hAnsiTheme="majorHAnsi"/>
      <w:color w:themeColor="accent1" w:themeShade="bf" w:val="2E74B5"/>
      <w:sz w:val="32"/>
      <w:szCs w:val="32"/>
    </w:rPr>
  </w:style>
  <w:style w:type="character" w:styleId="Heading3Char" w:customStyle="1">
    <w:name w:val="Heading 3 Char"/>
    <w:basedOn w:val="DefaultParagraphFont"/>
    <w:link w:val="Heading3"/>
    <w:uiPriority w:val="9"/>
    <w:qFormat/>
    <w:rsid w:val="00256e09"/>
    <w:rPr>
      <w:rFonts w:ascii="Calibri Light" w:hAnsi="Calibri Light" w:eastAsia="" w:cs="" w:asciiTheme="majorHAnsi" w:cstheme="majorBidi" w:eastAsiaTheme="majorEastAsia" w:hAnsiTheme="majorHAnsi"/>
      <w:color w:themeColor="accent1" w:themeShade="7f" w:val="1F4D78"/>
      <w:sz w:val="24"/>
      <w:szCs w:val="24"/>
    </w:rPr>
  </w:style>
  <w:style w:type="character" w:styleId="Hyperlink">
    <w:name w:val="Hyperlink"/>
    <w:basedOn w:val="DefaultParagraphFont"/>
    <w:uiPriority w:val="99"/>
    <w:unhideWhenUsed/>
    <w:rsid w:val="00256e09"/>
    <w:rPr>
      <w:color w:themeColor="hyperlink" w:val="0563C1"/>
      <w:u w:val="single"/>
    </w:rPr>
  </w:style>
  <w:style w:type="character" w:styleId="apple-converted-space" w:customStyle="1">
    <w:name w:val="apple-converted-space"/>
    <w:basedOn w:val="DefaultParagraphFont"/>
    <w:qFormat/>
    <w:rsid w:val="00636f9e"/>
    <w:rPr/>
  </w:style>
  <w:style w:type="character" w:styleId="Heading2Char" w:customStyle="1">
    <w:name w:val="Heading 2 Char"/>
    <w:basedOn w:val="DefaultParagraphFont"/>
    <w:link w:val="Heading2"/>
    <w:uiPriority w:val="9"/>
    <w:qFormat/>
    <w:rsid w:val="00b52244"/>
    <w:rPr>
      <w:rFonts w:ascii="Calibri Light" w:hAnsi="Calibri Light" w:eastAsia="" w:cs="" w:asciiTheme="majorHAnsi" w:cstheme="majorBidi" w:eastAsiaTheme="majorEastAsia" w:hAnsiTheme="majorHAnsi"/>
      <w:color w:themeColor="accent1" w:themeShade="bf" w:val="2E74B5"/>
      <w:sz w:val="26"/>
      <w:szCs w:val="26"/>
    </w:rPr>
  </w:style>
  <w:style w:type="character" w:styleId="FootnoteTextChar" w:customStyle="1">
    <w:name w:val="Footnote Text Char"/>
    <w:basedOn w:val="DefaultParagraphFont"/>
    <w:link w:val="FootnoteText"/>
    <w:uiPriority w:val="99"/>
    <w:semiHidden/>
    <w:qFormat/>
    <w:rsid w:val="00855a27"/>
    <w:rPr>
      <w:rFonts w:ascii="Times New Roman" w:hAnsi="Times New Roman" w:eastAsia="Calibri" w:cs="Arial"/>
      <w:sz w:val="20"/>
      <w:szCs w:val="20"/>
    </w:rPr>
  </w:style>
  <w:style w:type="character" w:styleId="FootnoteCharactersuser">
    <w:name w:val="Footnote Characters (user)"/>
    <w:basedOn w:val="DefaultParagraphFont"/>
    <w:uiPriority w:val="99"/>
    <w:semiHidden/>
    <w:unhideWhenUsed/>
    <w:qFormat/>
    <w:rsid w:val="00855a27"/>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locked/>
    <w:rsid w:val="0002256a"/>
    <w:rPr/>
  </w:style>
  <w:style w:type="character" w:styleId="BodyTextChar" w:customStyle="1">
    <w:name w:val="Body Text Char"/>
    <w:basedOn w:val="DefaultParagraphFont"/>
    <w:semiHidden/>
    <w:qFormat/>
    <w:rsid w:val="00e84a4c"/>
    <w:rPr>
      <w:rFonts w:ascii="Times New Roman" w:hAnsi="Times New Roman" w:eastAsia="Times New Roman" w:cs="Times New Roman"/>
      <w:b/>
      <w:bCs/>
      <w:sz w:val="32"/>
      <w:szCs w:val="32"/>
      <w:lang w:eastAsia="zh-CN"/>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EndnoteCharactersuser">
    <w:name w:val="Endnote Characters (user)"/>
    <w:qFormat/>
    <w:rPr/>
  </w:style>
  <w:style w:type="paragraph" w:styleId="Heading">
    <w:name w:val="Heading"/>
    <w:basedOn w:val="Normal"/>
    <w:next w:val="BodyText1"/>
    <w:qFormat/>
    <w:pPr>
      <w:keepNext w:val="true"/>
      <w:spacing w:before="240" w:after="120"/>
    </w:pPr>
    <w:rPr>
      <w:rFonts w:ascii="Liberation Sans" w:hAnsi="Liberation Sans" w:eastAsia="Noto Sans CJK SC" w:cs="Noto Sans Devanagari"/>
      <w:sz w:val="28"/>
      <w:szCs w:val="28"/>
    </w:rPr>
  </w:style>
  <w:style w:type="paragraph" w:styleId="BodyText1">
    <w:name w:val="Body Text"/>
    <w:basedOn w:val="Normal"/>
    <w:link w:val="BodyTextChar"/>
    <w:semiHidden/>
    <w:unhideWhenUsed/>
    <w:rsid w:val="00e84a4c"/>
    <w:pPr>
      <w:spacing w:lineRule="auto" w:line="240" w:before="0" w:after="0"/>
      <w:jc w:val="center"/>
    </w:pPr>
    <w:rPr>
      <w:rFonts w:ascii="Times New Roman" w:hAnsi="Times New Roman" w:eastAsia="Times New Roman" w:cs="Times New Roman"/>
      <w:b/>
      <w:bCs/>
      <w:sz w:val="32"/>
      <w:szCs w:val="32"/>
      <w:lang w:eastAsia="zh-CN"/>
    </w:rPr>
  </w:style>
  <w:style w:type="paragraph" w:styleId="List">
    <w:name w:val="List"/>
    <w:basedOn w:val="BodyText1"/>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HeaderandFooter">
    <w:name w:val="Header and Footer"/>
    <w:basedOn w:val="Normal"/>
    <w:qFormat/>
    <w:pPr/>
    <w:rPr/>
  </w:style>
  <w:style w:type="paragraph" w:styleId="Header">
    <w:name w:val="header"/>
    <w:basedOn w:val="Normal"/>
    <w:link w:val="HeaderChar"/>
    <w:uiPriority w:val="99"/>
    <w:unhideWhenUsed/>
    <w:rsid w:val="00f14fb4"/>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f14fb4"/>
    <w:pPr>
      <w:tabs>
        <w:tab w:val="clear" w:pos="720"/>
        <w:tab w:val="center" w:pos="4680" w:leader="none"/>
        <w:tab w:val="right" w:pos="9360" w:leader="none"/>
      </w:tabs>
      <w:spacing w:lineRule="auto" w:line="240" w:before="0" w:after="0"/>
    </w:pPr>
    <w:rPr/>
  </w:style>
  <w:style w:type="paragraph" w:styleId="ListParagraph">
    <w:name w:val="List Paragraph"/>
    <w:basedOn w:val="Normal"/>
    <w:link w:val="ListParagraphChar"/>
    <w:uiPriority w:val="34"/>
    <w:qFormat/>
    <w:rsid w:val="00464eaf"/>
    <w:pPr>
      <w:spacing w:before="0" w:after="160"/>
      <w:ind w:left="720"/>
      <w:contextualSpacing/>
    </w:pPr>
    <w:rPr/>
  </w:style>
  <w:style w:type="paragraph" w:styleId="BodyText21" w:customStyle="1">
    <w:name w:val="Body Text2"/>
    <w:basedOn w:val="Normal"/>
    <w:link w:val="Bodytext"/>
    <w:qFormat/>
    <w:rsid w:val="00be0614"/>
    <w:pPr>
      <w:widowControl w:val="false"/>
      <w:shd w:val="clear" w:color="auto" w:fill="FFFFFF"/>
      <w:spacing w:lineRule="exact" w:line="307" w:before="180" w:after="180"/>
      <w:ind w:hanging="360"/>
      <w:jc w:val="both"/>
    </w:pPr>
    <w:rPr>
      <w:rFonts w:ascii="Times New Roman" w:hAnsi="Times New Roman" w:eastAsia="Times New Roman" w:cs="Times New Roman"/>
      <w:spacing w:val="1"/>
      <w:sz w:val="21"/>
      <w:szCs w:val="21"/>
    </w:rPr>
  </w:style>
  <w:style w:type="paragraph" w:styleId="Bodytext22" w:customStyle="1">
    <w:name w:val="Body text (2)"/>
    <w:basedOn w:val="Normal"/>
    <w:link w:val="Bodytext2"/>
    <w:qFormat/>
    <w:rsid w:val="00be0614"/>
    <w:pPr>
      <w:widowControl w:val="false"/>
      <w:shd w:val="clear" w:color="auto" w:fill="FFFFFF"/>
      <w:spacing w:lineRule="atLeast" w:line="0" w:before="900" w:after="180"/>
      <w:jc w:val="both"/>
    </w:pPr>
    <w:rPr>
      <w:rFonts w:ascii="Times New Roman" w:hAnsi="Times New Roman" w:eastAsia="Times New Roman" w:cs="Times New Roman"/>
      <w:b/>
      <w:bCs/>
      <w:spacing w:val="2"/>
      <w:sz w:val="21"/>
      <w:szCs w:val="21"/>
    </w:rPr>
  </w:style>
  <w:style w:type="paragraph" w:styleId="Bodytext71" w:customStyle="1">
    <w:name w:val="Body text (7)"/>
    <w:basedOn w:val="Normal"/>
    <w:link w:val="Bodytext7"/>
    <w:qFormat/>
    <w:rsid w:val="00be0614"/>
    <w:pPr>
      <w:widowControl w:val="false"/>
      <w:shd w:val="clear" w:color="auto" w:fill="FFFFFF"/>
      <w:spacing w:lineRule="atLeast" w:line="0" w:before="0" w:after="300"/>
    </w:pPr>
    <w:rPr>
      <w:rFonts w:ascii="Times New Roman" w:hAnsi="Times New Roman" w:eastAsia="Times New Roman" w:cs="Times New Roman"/>
      <w:i/>
      <w:iCs/>
      <w:spacing w:val="-2"/>
      <w:sz w:val="21"/>
      <w:szCs w:val="21"/>
    </w:rPr>
  </w:style>
  <w:style w:type="paragraph" w:styleId="Tablecaption1" w:customStyle="1">
    <w:name w:val="Table caption"/>
    <w:basedOn w:val="Normal"/>
    <w:link w:val="Tablecaption"/>
    <w:qFormat/>
    <w:rsid w:val="00be0614"/>
    <w:pPr>
      <w:widowControl w:val="false"/>
      <w:shd w:val="clear" w:color="auto" w:fill="FFFFFF"/>
      <w:spacing w:lineRule="atLeast" w:line="0" w:before="0" w:after="0"/>
    </w:pPr>
    <w:rPr>
      <w:rFonts w:ascii="Times New Roman" w:hAnsi="Times New Roman" w:eastAsia="Times New Roman" w:cs="Times New Roman"/>
      <w:spacing w:val="1"/>
      <w:sz w:val="21"/>
      <w:szCs w:val="21"/>
    </w:rPr>
  </w:style>
  <w:style w:type="paragraph" w:styleId="CommentText">
    <w:name w:val="annotation text"/>
    <w:basedOn w:val="Normal"/>
    <w:link w:val="CommentTextChar"/>
    <w:uiPriority w:val="99"/>
    <w:semiHidden/>
    <w:unhideWhenUsed/>
    <w:rsid w:val="00d12c7b"/>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d12c7b"/>
    <w:pPr/>
    <w:rPr>
      <w:b/>
      <w:bCs/>
    </w:rPr>
  </w:style>
  <w:style w:type="paragraph" w:styleId="BalloonText">
    <w:name w:val="Balloon Text"/>
    <w:basedOn w:val="Normal"/>
    <w:link w:val="BalloonTextChar"/>
    <w:uiPriority w:val="99"/>
    <w:semiHidden/>
    <w:unhideWhenUsed/>
    <w:qFormat/>
    <w:rsid w:val="00d12c7b"/>
    <w:pPr>
      <w:spacing w:lineRule="auto" w:line="240" w:before="0" w:after="0"/>
    </w:pPr>
    <w:rPr>
      <w:rFonts w:ascii="Segoe UI" w:hAnsi="Segoe UI" w:cs="Segoe UI"/>
      <w:sz w:val="18"/>
      <w:szCs w:val="18"/>
    </w:rPr>
  </w:style>
  <w:style w:type="paragraph" w:styleId="IndexHeading">
    <w:name w:val="index heading"/>
    <w:basedOn w:val="Heading"/>
    <w:pPr/>
    <w:rPr/>
  </w:style>
  <w:style w:type="paragraph" w:styleId="TOCHeading">
    <w:name w:val="TOC Heading"/>
    <w:basedOn w:val="Heading1"/>
    <w:next w:val="Normal"/>
    <w:uiPriority w:val="39"/>
    <w:unhideWhenUsed/>
    <w:qFormat/>
    <w:rsid w:val="00256e09"/>
    <w:pPr>
      <w:outlineLvl w:val="9"/>
    </w:pPr>
    <w:rPr/>
  </w:style>
  <w:style w:type="paragraph" w:styleId="TOC1">
    <w:name w:val="toc 1"/>
    <w:basedOn w:val="Normal"/>
    <w:next w:val="Normal"/>
    <w:autoRedefine/>
    <w:uiPriority w:val="39"/>
    <w:unhideWhenUsed/>
    <w:rsid w:val="00de2c54"/>
    <w:pPr>
      <w:tabs>
        <w:tab w:val="clear" w:pos="720"/>
        <w:tab w:val="right" w:pos="9090" w:leader="dot"/>
      </w:tabs>
      <w:spacing w:lineRule="exact" w:line="300" w:before="120" w:after="120"/>
    </w:pPr>
    <w:rPr/>
  </w:style>
  <w:style w:type="paragraph" w:styleId="TOC3">
    <w:name w:val="toc 3"/>
    <w:basedOn w:val="Normal"/>
    <w:next w:val="Normal"/>
    <w:autoRedefine/>
    <w:uiPriority w:val="39"/>
    <w:unhideWhenUsed/>
    <w:rsid w:val="00256e09"/>
    <w:pPr>
      <w:spacing w:before="0" w:after="100"/>
      <w:ind w:left="440"/>
    </w:pPr>
    <w:rPr/>
  </w:style>
  <w:style w:type="paragraph" w:styleId="NormalWeb">
    <w:name w:val="Normal (Web)"/>
    <w:basedOn w:val="Normal"/>
    <w:uiPriority w:val="99"/>
    <w:unhideWhenUsed/>
    <w:qFormat/>
    <w:rsid w:val="00636f9e"/>
    <w:pPr>
      <w:spacing w:lineRule="auto" w:line="240" w:beforeAutospacing="1" w:afterAutospacing="1"/>
    </w:pPr>
    <w:rPr>
      <w:rFonts w:ascii="Times New Roman" w:hAnsi="Times New Roman" w:eastAsia="Times New Roman" w:cs="Times New Roman"/>
      <w:sz w:val="24"/>
      <w:szCs w:val="24"/>
    </w:rPr>
  </w:style>
  <w:style w:type="paragraph" w:styleId="TOC2">
    <w:name w:val="toc 2"/>
    <w:basedOn w:val="Normal"/>
    <w:next w:val="Normal"/>
    <w:autoRedefine/>
    <w:uiPriority w:val="39"/>
    <w:unhideWhenUsed/>
    <w:rsid w:val="00971272"/>
    <w:pPr>
      <w:spacing w:before="0" w:after="100"/>
      <w:ind w:left="220"/>
    </w:pPr>
    <w:rPr/>
  </w:style>
  <w:style w:type="paragraph" w:styleId="CharCharCharCharCharCharChar" w:customStyle="1">
    <w:name w:val="Char Char Char Char Char Char Char"/>
    <w:autoRedefine/>
    <w:qFormat/>
    <w:rsid w:val="00e03f67"/>
    <w:pPr>
      <w:widowControl/>
      <w:tabs>
        <w:tab w:val="clear" w:pos="720"/>
        <w:tab w:val="left" w:pos="1152" w:leader="none"/>
      </w:tabs>
      <w:suppressAutoHyphens w:val="true"/>
      <w:bidi w:val="0"/>
      <w:spacing w:lineRule="auto" w:line="312" w:before="120" w:after="120"/>
      <w:jc w:val="left"/>
    </w:pPr>
    <w:rPr>
      <w:rFonts w:ascii="Arial" w:hAnsi="Arial" w:eastAsia="Times New Roman" w:cs="Arial"/>
      <w:color w:val="auto"/>
      <w:kern w:val="0"/>
      <w:sz w:val="26"/>
      <w:szCs w:val="26"/>
      <w:lang w:val="en-US" w:eastAsia="en-US" w:bidi="ar-SA"/>
    </w:rPr>
  </w:style>
  <w:style w:type="paragraph" w:styleId="FootnoteText">
    <w:name w:val="footnote text"/>
    <w:basedOn w:val="Normal"/>
    <w:link w:val="FootnoteTextChar"/>
    <w:uiPriority w:val="99"/>
    <w:semiHidden/>
    <w:unhideWhenUsed/>
    <w:rsid w:val="00855a27"/>
    <w:pPr>
      <w:spacing w:lineRule="auto" w:line="240" w:before="0" w:after="0"/>
      <w:jc w:val="both"/>
    </w:pPr>
    <w:rPr>
      <w:rFonts w:ascii="Times New Roman" w:hAnsi="Times New Roman" w:eastAsia="Calibri" w:cs="Arial"/>
      <w:sz w:val="20"/>
      <w:szCs w:val="20"/>
    </w:rPr>
  </w:style>
  <w:style w:type="paragraph" w:styleId="FrameContentsuser">
    <w:name w:val="Frame Contents (user)"/>
    <w:basedOn w:val="Normal"/>
    <w:qFormat/>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sid w:val="00be061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eGrid1">
    <w:name w:val="Table Grid1"/>
    <w:basedOn w:val="TableNormal"/>
    <w:uiPriority w:val="39"/>
    <w:rsid w:val="00aa7a35"/>
    <w:pPr>
      <w:spacing w:after="0" w:line="240" w:lineRule="auto"/>
    </w:pPr>
    <w:rPr>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eGrid2">
    <w:name w:val="Table Grid2"/>
    <w:basedOn w:val="TableNormal"/>
    <w:uiPriority w:val="39"/>
    <w:rsid w:val="004d50f2"/>
    <w:pPr>
      <w:spacing w:after="0" w:line="240" w:lineRule="auto"/>
    </w:pPr>
    <w:rPr>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eGrid3">
    <w:name w:val="Table Grid3"/>
    <w:basedOn w:val="TableNormal"/>
    <w:uiPriority w:val="39"/>
    <w:rsid w:val="00af0e97"/>
    <w:pPr>
      <w:spacing w:after="0" w:line="240" w:lineRule="auto"/>
    </w:pPr>
    <w:rPr>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eGrid4">
    <w:name w:val="Table Grid4"/>
    <w:basedOn w:val="TableNormal"/>
    <w:uiPriority w:val="39"/>
    <w:rsid w:val="005f34fc"/>
    <w:pPr>
      <w:spacing w:after="0" w:line="240" w:lineRule="auto"/>
    </w:pPr>
    <w:rPr>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eGrid5">
    <w:name w:val="Table Grid5"/>
    <w:basedOn w:val="TableNormal"/>
    <w:uiPriority w:val="39"/>
    <w:rsid w:val="00743bba"/>
    <w:pPr>
      <w:spacing w:after="0" w:line="240" w:lineRule="auto"/>
    </w:pPr>
    <w:rPr>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notes" Target="footnote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1E0C4-3CD5-442E-970F-F14CE733B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590</TotalTime>
  <Application>LibreOffice/25.2.7.2$Linux_X86_64 LibreOffice_project/520$Build-2</Application>
  <AppVersion>15.0000</AppVersion>
  <Pages>3</Pages>
  <Words>494</Words>
  <Characters>2516</Characters>
  <CharactersWithSpaces>3035</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2019-04-24T03:51:00Z</dcterms:created>
  <dc:creator>Huong Nguyen - HR Executive</dc:creator>
  <dc:description/>
  <dc:language>en-US</dc:language>
  <cp:lastModifiedBy/>
  <cp:lastPrinted>2019-03-12T07:16:00Z</cp:lastPrinted>
  <dcterms:modified xsi:type="dcterms:W3CDTF">2026-02-22T22:18:42Z</dcterms:modified>
  <cp:revision>649</cp:revision>
  <dc:subject/>
  <dc:title/>
</cp:coreProperties>
</file>

<file path=docProps/custom.xml><?xml version="1.0" encoding="utf-8"?>
<Properties xmlns="http://schemas.openxmlformats.org/officeDocument/2006/custom-properties" xmlns:vt="http://schemas.openxmlformats.org/officeDocument/2006/docPropsVTypes"/>
</file>